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57F" w:rsidRDefault="0040457F" w:rsidP="0040457F">
      <w:pPr>
        <w:keepNext/>
        <w:spacing w:before="240" w:after="240"/>
        <w:jc w:val="center"/>
        <w:outlineLvl w:val="0"/>
        <w:rPr>
          <w:rFonts w:ascii="Calibri" w:hAnsi="Calibri" w:cs="Calibri"/>
          <w:b/>
          <w:bCs/>
          <w:caps/>
          <w:sz w:val="36"/>
          <w:szCs w:val="22"/>
          <w:lang w:val="es-ES" w:eastAsia="es-ES"/>
        </w:rPr>
      </w:pPr>
      <w:r w:rsidRPr="00A92F9D">
        <w:rPr>
          <w:rFonts w:ascii="Calibri" w:hAnsi="Calibri" w:cs="Calibri"/>
          <w:b/>
          <w:bCs/>
          <w:caps/>
          <w:sz w:val="36"/>
          <w:szCs w:val="22"/>
          <w:lang w:val="es-ES" w:eastAsia="es-ES"/>
        </w:rPr>
        <w:t xml:space="preserve">ANEXO 3 </w:t>
      </w:r>
    </w:p>
    <w:tbl>
      <w:tblPr>
        <w:tblpPr w:leftFromText="141" w:rightFromText="141" w:vertAnchor="text" w:horzAnchor="margin" w:tblpY="237"/>
        <w:tblW w:w="5000" w:type="pct"/>
        <w:tblCellMar>
          <w:left w:w="0" w:type="dxa"/>
          <w:right w:w="0" w:type="dxa"/>
        </w:tblCellMar>
        <w:tblLook w:val="0000" w:firstRow="0" w:lastRow="0" w:firstColumn="0" w:lastColumn="0" w:noHBand="0" w:noVBand="0"/>
      </w:tblPr>
      <w:tblGrid>
        <w:gridCol w:w="8504"/>
      </w:tblGrid>
      <w:tr w:rsidR="0040457F" w:rsidRPr="00426938" w:rsidTr="00C674E2">
        <w:trPr>
          <w:trHeight w:val="360"/>
        </w:trPr>
        <w:tc>
          <w:tcPr>
            <w:tcW w:w="5000" w:type="pct"/>
            <w:tcBorders>
              <w:top w:val="nil"/>
              <w:left w:val="nil"/>
              <w:bottom w:val="nil"/>
              <w:right w:val="nil"/>
            </w:tcBorders>
            <w:shd w:val="clear" w:color="auto" w:fill="000000"/>
            <w:vAlign w:val="bottom"/>
          </w:tcPr>
          <w:p w:rsidR="0040457F" w:rsidRPr="00426938" w:rsidRDefault="0040457F" w:rsidP="00C674E2">
            <w:pPr>
              <w:tabs>
                <w:tab w:val="left" w:pos="8931"/>
                <w:tab w:val="left" w:pos="9214"/>
                <w:tab w:val="left" w:pos="10206"/>
                <w:tab w:val="left" w:pos="10632"/>
              </w:tabs>
              <w:jc w:val="center"/>
              <w:rPr>
                <w:rFonts w:ascii="Calibri" w:eastAsia="Arial Unicode MS" w:hAnsi="Calibri" w:cs="Calibri"/>
                <w:b/>
                <w:color w:val="FFFFFF"/>
                <w:sz w:val="22"/>
                <w:szCs w:val="22"/>
                <w:lang w:val="es-ES" w:eastAsia="es-ES"/>
              </w:rPr>
            </w:pPr>
            <w:r w:rsidRPr="00426938">
              <w:rPr>
                <w:rFonts w:ascii="Calibri" w:hAnsi="Calibri" w:cs="Calibri"/>
                <w:b/>
                <w:color w:val="FFFFFF"/>
                <w:sz w:val="22"/>
                <w:szCs w:val="22"/>
                <w:lang w:val="es-ES" w:eastAsia="es-ES"/>
              </w:rPr>
              <w:t xml:space="preserve">FORMULARIO </w:t>
            </w:r>
            <w:proofErr w:type="spellStart"/>
            <w:r w:rsidRPr="00426938">
              <w:rPr>
                <w:rFonts w:ascii="Calibri" w:hAnsi="Calibri" w:cs="Calibri"/>
                <w:b/>
                <w:color w:val="FFFFFF"/>
                <w:sz w:val="22"/>
                <w:szCs w:val="22"/>
                <w:lang w:val="es-ES" w:eastAsia="es-ES"/>
              </w:rPr>
              <w:t>N°</w:t>
            </w:r>
            <w:proofErr w:type="spellEnd"/>
            <w:r w:rsidRPr="00426938">
              <w:rPr>
                <w:rFonts w:ascii="Calibri" w:hAnsi="Calibri" w:cs="Calibri"/>
                <w:b/>
                <w:color w:val="FFFFFF"/>
                <w:sz w:val="22"/>
                <w:szCs w:val="22"/>
                <w:lang w:val="es-ES" w:eastAsia="es-ES"/>
              </w:rPr>
              <w:t xml:space="preserve"> 1</w:t>
            </w:r>
          </w:p>
        </w:tc>
      </w:tr>
    </w:tbl>
    <w:p w:rsidR="0040457F" w:rsidRPr="00426938" w:rsidRDefault="0040457F" w:rsidP="0040457F">
      <w:pPr>
        <w:keepNext/>
        <w:tabs>
          <w:tab w:val="left" w:pos="4008"/>
        </w:tabs>
        <w:spacing w:before="240" w:after="240"/>
        <w:jc w:val="center"/>
        <w:outlineLvl w:val="0"/>
        <w:rPr>
          <w:rFonts w:ascii="Calibri" w:hAnsi="Calibri" w:cs="Calibri"/>
          <w:b/>
          <w:caps/>
          <w:sz w:val="22"/>
          <w:szCs w:val="22"/>
          <w:lang w:val="es-ES" w:eastAsia="es-ES"/>
        </w:rPr>
      </w:pPr>
      <w:r w:rsidRPr="00426938">
        <w:rPr>
          <w:rFonts w:ascii="Calibri" w:hAnsi="Calibri" w:cs="Calibri"/>
          <w:b/>
          <w:bCs/>
          <w:caps/>
          <w:sz w:val="22"/>
          <w:szCs w:val="22"/>
          <w:lang w:val="es-ES" w:eastAsia="es-ES"/>
        </w:rPr>
        <w:t>CARTA DE PRESENTACIÓN DE COTIZACIÓN</w:t>
      </w:r>
    </w:p>
    <w:p w:rsidR="0040457F" w:rsidRPr="00426938" w:rsidRDefault="0040457F" w:rsidP="0040457F">
      <w:pPr>
        <w:jc w:val="left"/>
        <w:rPr>
          <w:rFonts w:ascii="Calibri" w:hAnsi="Calibri" w:cs="Calibri"/>
          <w:b/>
          <w:sz w:val="22"/>
          <w:szCs w:val="22"/>
          <w:lang w:val="es-MX" w:eastAsia="es-ES"/>
        </w:rPr>
      </w:pPr>
      <w:r w:rsidRPr="00426938">
        <w:rPr>
          <w:rFonts w:ascii="Calibri" w:hAnsi="Calibri" w:cs="Calibri"/>
          <w:b/>
          <w:sz w:val="22"/>
          <w:szCs w:val="22"/>
          <w:lang w:val="es-MX" w:eastAsia="es-ES"/>
        </w:rPr>
        <w:t>Fecha:</w:t>
      </w:r>
    </w:p>
    <w:p w:rsidR="0040457F" w:rsidRPr="00426938" w:rsidRDefault="0040457F" w:rsidP="0040457F">
      <w:pPr>
        <w:jc w:val="left"/>
        <w:rPr>
          <w:rFonts w:ascii="Calibri" w:hAnsi="Calibri" w:cs="Calibri"/>
          <w:sz w:val="22"/>
          <w:szCs w:val="22"/>
          <w:lang w:val="es-MX" w:eastAsia="es-ES"/>
        </w:rPr>
      </w:pPr>
      <w:r w:rsidRPr="00426938">
        <w:rPr>
          <w:rFonts w:ascii="Calibri" w:hAnsi="Calibri" w:cs="Calibri"/>
          <w:b/>
          <w:sz w:val="22"/>
          <w:szCs w:val="22"/>
          <w:lang w:val="es-MX" w:eastAsia="es-ES"/>
        </w:rPr>
        <w:t>Llamado</w:t>
      </w:r>
      <w:r w:rsidRPr="00426938">
        <w:rPr>
          <w:rFonts w:ascii="Calibri" w:hAnsi="Calibri" w:cs="Calibri"/>
          <w:sz w:val="22"/>
          <w:szCs w:val="22"/>
          <w:lang w:val="es-MX" w:eastAsia="es-ES"/>
        </w:rPr>
        <w:t xml:space="preserve">: </w:t>
      </w:r>
      <w:r w:rsidRPr="00426938">
        <w:rPr>
          <w:rFonts w:ascii="Calibri" w:hAnsi="Calibri" w:cs="Calibri"/>
          <w:b/>
          <w:bCs/>
          <w:sz w:val="22"/>
          <w:szCs w:val="22"/>
          <w:lang w:val="es-MX" w:eastAsia="es-ES"/>
        </w:rPr>
        <w:t xml:space="preserve"> Servicio de </w:t>
      </w:r>
      <w:r>
        <w:rPr>
          <w:rFonts w:ascii="Calibri" w:hAnsi="Calibri" w:cs="Calibri"/>
          <w:b/>
          <w:lang w:val="es-MX"/>
        </w:rPr>
        <w:t>Comunicación – “</w:t>
      </w:r>
      <w:r w:rsidRPr="00426938">
        <w:rPr>
          <w:rFonts w:ascii="Calibri" w:hAnsi="Calibri" w:cs="Calibri"/>
          <w:b/>
          <w:bCs/>
          <w:sz w:val="22"/>
          <w:szCs w:val="22"/>
          <w:lang w:val="es-MX" w:eastAsia="es-ES"/>
        </w:rPr>
        <w:t>Centro de Información y Soporte a Usuarios” - Contrato Abierto</w:t>
      </w:r>
      <w:r w:rsidRPr="00426938">
        <w:rPr>
          <w:rFonts w:ascii="Calibri" w:hAnsi="Calibri" w:cs="Calibri"/>
          <w:sz w:val="22"/>
          <w:szCs w:val="22"/>
          <w:lang w:val="es-MX" w:eastAsia="es-ES"/>
        </w:rPr>
        <w:t xml:space="preserve"> </w:t>
      </w:r>
    </w:p>
    <w:p w:rsidR="0040457F" w:rsidRPr="00426938" w:rsidRDefault="0040457F" w:rsidP="0040457F">
      <w:pPr>
        <w:jc w:val="left"/>
        <w:rPr>
          <w:rFonts w:ascii="Calibri" w:hAnsi="Calibri" w:cs="Calibri"/>
          <w:sz w:val="22"/>
          <w:szCs w:val="22"/>
          <w:lang w:val="es-MX" w:eastAsia="es-ES"/>
        </w:rPr>
      </w:pPr>
      <w:r w:rsidRPr="00426938">
        <w:rPr>
          <w:rFonts w:ascii="Calibri" w:hAnsi="Calibri" w:cs="Calibri"/>
          <w:b/>
          <w:sz w:val="22"/>
          <w:szCs w:val="22"/>
          <w:lang w:val="pt-PT" w:eastAsia="es-ES"/>
        </w:rPr>
        <w:t>CP N°</w:t>
      </w:r>
      <w:r w:rsidRPr="00426938">
        <w:rPr>
          <w:rFonts w:ascii="Calibri" w:hAnsi="Calibri" w:cs="Calibri"/>
          <w:sz w:val="22"/>
          <w:szCs w:val="22"/>
          <w:lang w:val="pt-PT" w:eastAsia="es-ES"/>
        </w:rPr>
        <w:t xml:space="preserve">: </w:t>
      </w:r>
      <w:r w:rsidRPr="00426938">
        <w:rPr>
          <w:rFonts w:ascii="Calibri" w:hAnsi="Calibri" w:cs="Calibri"/>
          <w:b/>
          <w:bCs/>
          <w:sz w:val="22"/>
          <w:szCs w:val="22"/>
          <w:lang w:val="pt-PT" w:eastAsia="es-ES"/>
        </w:rPr>
        <w:t xml:space="preserve">08/2022 - ID </w:t>
      </w:r>
      <w:r w:rsidRPr="00426938">
        <w:rPr>
          <w:rFonts w:ascii="Calibri" w:hAnsi="Calibri" w:cs="Calibri"/>
          <w:b/>
          <w:bCs/>
          <w:sz w:val="22"/>
          <w:szCs w:val="22"/>
          <w:lang w:val="es-MX" w:eastAsia="es-ES"/>
        </w:rPr>
        <w:t>PR-L1082-P50833</w:t>
      </w:r>
    </w:p>
    <w:p w:rsidR="0040457F" w:rsidRPr="00426938" w:rsidRDefault="0040457F" w:rsidP="0040457F">
      <w:pPr>
        <w:rPr>
          <w:rFonts w:ascii="Calibri" w:hAnsi="Calibri" w:cs="Calibri"/>
          <w:b/>
          <w:sz w:val="22"/>
          <w:szCs w:val="22"/>
          <w:lang w:eastAsia="es-ES"/>
        </w:rPr>
      </w:pPr>
      <w:r w:rsidRPr="00426938">
        <w:rPr>
          <w:rFonts w:ascii="Calibri" w:hAnsi="Calibri" w:cs="Calibri"/>
          <w:b/>
          <w:sz w:val="22"/>
          <w:szCs w:val="22"/>
          <w:lang w:eastAsia="es-ES"/>
        </w:rPr>
        <w:t>A: Ministerio de Urbanismo, Vivienda y Hábitat</w:t>
      </w:r>
    </w:p>
    <w:p w:rsidR="0040457F" w:rsidRPr="00F02718" w:rsidRDefault="0040457F" w:rsidP="0040457F">
      <w:pPr>
        <w:rPr>
          <w:rFonts w:ascii="Calibri" w:hAnsi="Calibri" w:cs="Calibri"/>
          <w:b/>
          <w:sz w:val="18"/>
          <w:szCs w:val="18"/>
          <w:lang w:eastAsia="es-ES"/>
        </w:rPr>
      </w:pPr>
    </w:p>
    <w:p w:rsidR="0040457F" w:rsidRPr="00F02718" w:rsidRDefault="0040457F" w:rsidP="0040457F">
      <w:pPr>
        <w:rPr>
          <w:rFonts w:ascii="Calibri" w:hAnsi="Calibri" w:cs="Calibri"/>
          <w:sz w:val="18"/>
          <w:szCs w:val="18"/>
          <w:lang w:eastAsia="es-ES"/>
        </w:rPr>
      </w:pPr>
      <w:r w:rsidRPr="00F02718">
        <w:rPr>
          <w:rFonts w:ascii="Calibri" w:hAnsi="Calibri" w:cs="Calibri"/>
          <w:sz w:val="18"/>
          <w:szCs w:val="18"/>
          <w:lang w:eastAsia="es-ES"/>
        </w:rPr>
        <w:t>Nosotros, los suscritos, declaramos que:</w:t>
      </w:r>
    </w:p>
    <w:p w:rsidR="0040457F" w:rsidRPr="00F02718" w:rsidRDefault="0040457F" w:rsidP="0040457F">
      <w:pPr>
        <w:ind w:left="360"/>
        <w:rPr>
          <w:rFonts w:ascii="Calibri" w:hAnsi="Calibri" w:cs="Calibri"/>
          <w:sz w:val="18"/>
          <w:szCs w:val="18"/>
          <w:lang w:eastAsia="es-ES"/>
        </w:rPr>
      </w:pPr>
    </w:p>
    <w:p w:rsidR="0040457F" w:rsidRPr="00F02718" w:rsidRDefault="0040457F" w:rsidP="0040457F">
      <w:pPr>
        <w:widowControl/>
        <w:numPr>
          <w:ilvl w:val="0"/>
          <w:numId w:val="2"/>
        </w:numPr>
        <w:tabs>
          <w:tab w:val="num" w:pos="600"/>
        </w:tabs>
        <w:adjustRightInd/>
        <w:spacing w:line="240" w:lineRule="auto"/>
        <w:ind w:left="360"/>
        <w:textAlignment w:val="auto"/>
        <w:rPr>
          <w:rFonts w:ascii="Calibri" w:hAnsi="Calibri" w:cs="Calibri"/>
          <w:sz w:val="18"/>
          <w:szCs w:val="18"/>
          <w:lang w:eastAsia="es-ES"/>
        </w:rPr>
      </w:pPr>
      <w:r w:rsidRPr="00F02718">
        <w:rPr>
          <w:rFonts w:ascii="Calibri" w:hAnsi="Calibri" w:cs="Calibri"/>
          <w:sz w:val="18"/>
          <w:szCs w:val="18"/>
          <w:lang w:eastAsia="es-ES"/>
        </w:rPr>
        <w:t xml:space="preserve">Hemos examinado y no tenemos reservas a los Documentos del Concurso, incluyendo las Adendas </w:t>
      </w:r>
      <w:proofErr w:type="spellStart"/>
      <w:r w:rsidRPr="00F02718">
        <w:rPr>
          <w:rFonts w:ascii="Calibri" w:hAnsi="Calibri" w:cs="Calibri"/>
          <w:sz w:val="18"/>
          <w:szCs w:val="18"/>
          <w:lang w:eastAsia="es-ES"/>
        </w:rPr>
        <w:t>N°</w:t>
      </w:r>
      <w:proofErr w:type="spellEnd"/>
      <w:r w:rsidRPr="00F02718">
        <w:rPr>
          <w:rFonts w:ascii="Calibri" w:hAnsi="Calibri" w:cs="Calibri"/>
          <w:sz w:val="18"/>
          <w:szCs w:val="18"/>
          <w:lang w:eastAsia="es-ES"/>
        </w:rPr>
        <w:t xml:space="preserve">___ y Notas Aclaratorias </w:t>
      </w:r>
      <w:proofErr w:type="spellStart"/>
      <w:r w:rsidRPr="00F02718">
        <w:rPr>
          <w:rFonts w:ascii="Calibri" w:hAnsi="Calibri" w:cs="Calibri"/>
          <w:sz w:val="18"/>
          <w:szCs w:val="18"/>
          <w:lang w:eastAsia="es-ES"/>
        </w:rPr>
        <w:t>N°</w:t>
      </w:r>
      <w:proofErr w:type="spellEnd"/>
      <w:r w:rsidRPr="00F02718">
        <w:rPr>
          <w:rFonts w:ascii="Calibri" w:hAnsi="Calibri" w:cs="Calibri"/>
          <w:sz w:val="18"/>
          <w:szCs w:val="18"/>
          <w:lang w:eastAsia="es-ES"/>
        </w:rPr>
        <w:t xml:space="preserve"> ___</w:t>
      </w:r>
    </w:p>
    <w:p w:rsidR="0040457F" w:rsidRPr="00F02718" w:rsidRDefault="0040457F" w:rsidP="0040457F">
      <w:pPr>
        <w:widowControl/>
        <w:numPr>
          <w:ilvl w:val="0"/>
          <w:numId w:val="2"/>
        </w:numPr>
        <w:tabs>
          <w:tab w:val="num" w:pos="600"/>
        </w:tabs>
        <w:adjustRightInd/>
        <w:spacing w:line="240" w:lineRule="auto"/>
        <w:ind w:left="360"/>
        <w:textAlignment w:val="auto"/>
        <w:rPr>
          <w:rFonts w:ascii="Calibri" w:hAnsi="Calibri" w:cs="Calibri"/>
          <w:sz w:val="18"/>
          <w:szCs w:val="18"/>
          <w:lang w:eastAsia="es-ES"/>
        </w:rPr>
      </w:pPr>
      <w:r w:rsidRPr="00F02718">
        <w:rPr>
          <w:rFonts w:ascii="Calibri" w:hAnsi="Calibri" w:cs="Calibri"/>
          <w:sz w:val="18"/>
          <w:szCs w:val="18"/>
          <w:lang w:eastAsia="es-ES"/>
        </w:rPr>
        <w:t xml:space="preserve">De conformidad con los Documentos de la Solicitud de Cotización nos comprometemos a suministrar los siguientes </w:t>
      </w:r>
      <w:proofErr w:type="gramStart"/>
      <w:r w:rsidRPr="00F02718">
        <w:rPr>
          <w:rFonts w:ascii="Calibri" w:hAnsi="Calibri" w:cs="Calibri"/>
          <w:sz w:val="18"/>
          <w:szCs w:val="18"/>
          <w:lang w:eastAsia="es-ES"/>
        </w:rPr>
        <w:t>servicios :</w:t>
      </w:r>
      <w:proofErr w:type="gramEnd"/>
      <w:r w:rsidRPr="00F02718">
        <w:rPr>
          <w:rFonts w:ascii="Calibri" w:hAnsi="Calibri" w:cs="Calibri"/>
          <w:sz w:val="18"/>
          <w:szCs w:val="18"/>
          <w:lang w:eastAsia="es-ES"/>
        </w:rPr>
        <w:t xml:space="preserve"> _________</w:t>
      </w:r>
    </w:p>
    <w:p w:rsidR="0040457F" w:rsidRPr="00F02718" w:rsidRDefault="0040457F" w:rsidP="0040457F">
      <w:pPr>
        <w:widowControl/>
        <w:numPr>
          <w:ilvl w:val="0"/>
          <w:numId w:val="2"/>
        </w:numPr>
        <w:tabs>
          <w:tab w:val="num" w:pos="600"/>
        </w:tabs>
        <w:adjustRightInd/>
        <w:spacing w:line="240" w:lineRule="auto"/>
        <w:ind w:left="360"/>
        <w:textAlignment w:val="auto"/>
        <w:rPr>
          <w:rFonts w:ascii="Calibri" w:hAnsi="Calibri" w:cs="Calibri"/>
          <w:sz w:val="18"/>
          <w:szCs w:val="18"/>
          <w:lang w:eastAsia="es-ES"/>
        </w:rPr>
      </w:pPr>
      <w:r w:rsidRPr="00F02718">
        <w:rPr>
          <w:rFonts w:ascii="Calibri" w:hAnsi="Calibri" w:cs="Calibri"/>
          <w:sz w:val="18"/>
          <w:szCs w:val="18"/>
          <w:lang w:eastAsia="es-ES"/>
        </w:rPr>
        <w:t>El precio total de nuestra cotización es el siguiente: _____ (Desglosar el Impuesto al Valor Agregado)</w:t>
      </w:r>
    </w:p>
    <w:p w:rsidR="0040457F" w:rsidRPr="00F02718" w:rsidRDefault="0040457F" w:rsidP="0040457F">
      <w:pPr>
        <w:widowControl/>
        <w:numPr>
          <w:ilvl w:val="0"/>
          <w:numId w:val="2"/>
        </w:numPr>
        <w:tabs>
          <w:tab w:val="num" w:pos="600"/>
        </w:tabs>
        <w:adjustRightInd/>
        <w:spacing w:line="240" w:lineRule="auto"/>
        <w:ind w:left="360"/>
        <w:textAlignment w:val="auto"/>
        <w:rPr>
          <w:rFonts w:ascii="Calibri" w:hAnsi="Calibri" w:cs="Calibri"/>
          <w:sz w:val="18"/>
          <w:szCs w:val="18"/>
          <w:lang w:eastAsia="es-ES"/>
        </w:rPr>
      </w:pPr>
      <w:r w:rsidRPr="00F02718">
        <w:rPr>
          <w:rFonts w:ascii="Calibri" w:hAnsi="Calibri" w:cs="Calibri"/>
          <w:sz w:val="18"/>
          <w:szCs w:val="18"/>
          <w:lang w:eastAsia="es-ES"/>
        </w:rPr>
        <w:t xml:space="preserve">Nuestra cotización se mantendrá vigente por un período de 90 días calendario, contado a partir de la fecha límite fijada para la presentación de cotizaciones, de conformidad con los Documentos del Concurso </w:t>
      </w:r>
      <w:r w:rsidRPr="00F02718">
        <w:rPr>
          <w:rFonts w:ascii="Calibri" w:hAnsi="Calibri" w:cs="Calibri"/>
          <w:b/>
          <w:bCs/>
          <w:sz w:val="18"/>
          <w:szCs w:val="18"/>
          <w:lang w:eastAsia="es-ES"/>
        </w:rPr>
        <w:t>(indicar número de la solicitud de cotización).</w:t>
      </w:r>
      <w:r w:rsidRPr="00F02718">
        <w:rPr>
          <w:rFonts w:ascii="Calibri" w:hAnsi="Calibri" w:cs="Calibri"/>
          <w:sz w:val="18"/>
          <w:szCs w:val="18"/>
          <w:lang w:eastAsia="es-ES"/>
        </w:rPr>
        <w:t xml:space="preserve"> Esta cotización nos obliga y podrá ser aceptada en cualquier momento hasta antes del término de dicho período.</w:t>
      </w:r>
    </w:p>
    <w:p w:rsidR="0040457F" w:rsidRPr="00F02718" w:rsidRDefault="0040457F" w:rsidP="0040457F">
      <w:pPr>
        <w:widowControl/>
        <w:numPr>
          <w:ilvl w:val="0"/>
          <w:numId w:val="2"/>
        </w:numPr>
        <w:tabs>
          <w:tab w:val="num" w:pos="600"/>
        </w:tabs>
        <w:adjustRightInd/>
        <w:spacing w:line="240" w:lineRule="auto"/>
        <w:ind w:left="360"/>
        <w:textAlignment w:val="auto"/>
        <w:rPr>
          <w:rFonts w:ascii="Calibri" w:hAnsi="Calibri" w:cs="Calibri"/>
          <w:sz w:val="18"/>
          <w:szCs w:val="18"/>
          <w:lang w:eastAsia="es-ES"/>
        </w:rPr>
      </w:pPr>
      <w:r w:rsidRPr="00F02718">
        <w:rPr>
          <w:rFonts w:ascii="Calibri" w:hAnsi="Calibri" w:cs="Calibri"/>
          <w:sz w:val="18"/>
          <w:szCs w:val="18"/>
          <w:lang w:eastAsia="es-ES"/>
        </w:rPr>
        <w:t>Nuestra firma, incluyendo todo subcontratista o proveedor relacionado con cualquier Contrato, tienen nacionalidades de países elegibles.</w:t>
      </w:r>
    </w:p>
    <w:p w:rsidR="0040457F" w:rsidRPr="00F02718" w:rsidRDefault="0040457F" w:rsidP="0040457F">
      <w:pPr>
        <w:widowControl/>
        <w:numPr>
          <w:ilvl w:val="0"/>
          <w:numId w:val="2"/>
        </w:numPr>
        <w:tabs>
          <w:tab w:val="num" w:pos="600"/>
        </w:tabs>
        <w:adjustRightInd/>
        <w:spacing w:line="240" w:lineRule="auto"/>
        <w:ind w:left="360"/>
        <w:textAlignment w:val="auto"/>
        <w:rPr>
          <w:rFonts w:ascii="Calibri" w:hAnsi="Calibri" w:cs="Calibri"/>
          <w:sz w:val="18"/>
          <w:szCs w:val="18"/>
          <w:lang w:eastAsia="es-ES"/>
        </w:rPr>
      </w:pPr>
      <w:r w:rsidRPr="00F02718">
        <w:rPr>
          <w:rFonts w:ascii="Calibri" w:hAnsi="Calibri" w:cs="Calibri"/>
          <w:sz w:val="18"/>
          <w:szCs w:val="18"/>
          <w:lang w:eastAsia="es-ES"/>
        </w:rPr>
        <w:t>Para este Concurso no somos partícipes en calidad de Oferentes en más de una cotización, de conformidad con los Documentos del Concurso.</w:t>
      </w:r>
    </w:p>
    <w:p w:rsidR="0040457F" w:rsidRPr="00F02718" w:rsidRDefault="0040457F" w:rsidP="0040457F">
      <w:pPr>
        <w:widowControl/>
        <w:numPr>
          <w:ilvl w:val="0"/>
          <w:numId w:val="2"/>
        </w:numPr>
        <w:tabs>
          <w:tab w:val="num" w:pos="600"/>
        </w:tabs>
        <w:adjustRightInd/>
        <w:spacing w:line="240" w:lineRule="auto"/>
        <w:ind w:left="360"/>
        <w:textAlignment w:val="auto"/>
        <w:rPr>
          <w:rFonts w:ascii="Calibri" w:hAnsi="Calibri" w:cs="Calibri"/>
          <w:sz w:val="18"/>
          <w:szCs w:val="18"/>
          <w:lang w:eastAsia="es-ES"/>
        </w:rPr>
      </w:pPr>
      <w:r w:rsidRPr="00F02718">
        <w:rPr>
          <w:rFonts w:ascii="Calibri" w:hAnsi="Calibri" w:cs="Calibri"/>
          <w:sz w:val="18"/>
          <w:szCs w:val="18"/>
          <w:lang w:eastAsia="es-ES"/>
        </w:rPr>
        <w:t xml:space="preserve">Nuestra firma, sus afiliadas o subsidiarias, incluyendo cualquier subcontratista o proveedor de cualquier parte del Contrato, no han sido declarados inelegibles por el Banco para presentar cotizaciones, ni se encuentra en la lista de firmas sancionadas por el BID </w:t>
      </w:r>
      <w:hyperlink r:id="rId5" w:tgtFrame="_blank" w:history="1">
        <w:r w:rsidRPr="00F02718">
          <w:rPr>
            <w:rStyle w:val="normaltextrun"/>
            <w:rFonts w:ascii="Calibri" w:hAnsi="Calibri" w:cs="Calibri"/>
            <w:color w:val="0000FF"/>
            <w:sz w:val="18"/>
            <w:szCs w:val="18"/>
            <w:u w:val="single"/>
          </w:rPr>
          <w:t>https://www.iadb.org/es/transparencia/empresas-y-personas-sancionadas</w:t>
        </w:r>
      </w:hyperlink>
      <w:r w:rsidRPr="00F02718">
        <w:rPr>
          <w:rStyle w:val="normaltextrun"/>
          <w:rFonts w:ascii="Calibri" w:hAnsi="Calibri" w:cs="Calibri"/>
          <w:sz w:val="18"/>
          <w:szCs w:val="18"/>
        </w:rPr>
        <w:t> </w:t>
      </w:r>
      <w:r w:rsidRPr="00F02718">
        <w:rPr>
          <w:rStyle w:val="eop"/>
          <w:rFonts w:ascii="Calibri" w:hAnsi="Calibri" w:cs="Calibri"/>
          <w:sz w:val="18"/>
          <w:szCs w:val="18"/>
          <w:lang w:val="es-419"/>
        </w:rPr>
        <w:t> </w:t>
      </w:r>
      <w:r w:rsidRPr="00F02718">
        <w:rPr>
          <w:rFonts w:ascii="Calibri" w:hAnsi="Calibri" w:cs="Calibri"/>
          <w:sz w:val="18"/>
          <w:szCs w:val="18"/>
          <w:lang w:val="es-ES" w:eastAsia="es-ES"/>
        </w:rPr>
        <w:t xml:space="preserve"> ni por La Convocante.</w:t>
      </w:r>
    </w:p>
    <w:p w:rsidR="0040457F" w:rsidRPr="00F02718" w:rsidRDefault="0040457F" w:rsidP="0040457F">
      <w:pPr>
        <w:widowControl/>
        <w:numPr>
          <w:ilvl w:val="0"/>
          <w:numId w:val="2"/>
        </w:numPr>
        <w:tabs>
          <w:tab w:val="left" w:pos="2250"/>
        </w:tabs>
        <w:adjustRightInd/>
        <w:spacing w:line="240" w:lineRule="auto"/>
        <w:ind w:left="360"/>
        <w:textAlignment w:val="auto"/>
        <w:rPr>
          <w:rFonts w:ascii="Calibri" w:hAnsi="Calibri" w:cs="Calibri"/>
          <w:sz w:val="18"/>
          <w:szCs w:val="18"/>
          <w:lang w:eastAsia="es-ES"/>
        </w:rPr>
      </w:pPr>
      <w:r w:rsidRPr="00F02718">
        <w:rPr>
          <w:rFonts w:ascii="Calibri" w:hAnsi="Calibri" w:cs="Calibri"/>
          <w:sz w:val="18"/>
          <w:szCs w:val="18"/>
          <w:lang w:val="es-ES" w:eastAsia="es-ES"/>
        </w:rPr>
        <w:t xml:space="preserve">Nuestra firma, cumple con lo previsto en las </w:t>
      </w:r>
      <w:proofErr w:type="spellStart"/>
      <w:r w:rsidRPr="00F02718">
        <w:rPr>
          <w:rFonts w:ascii="Calibri" w:hAnsi="Calibri" w:cs="Calibri"/>
          <w:sz w:val="18"/>
          <w:szCs w:val="18"/>
          <w:lang w:val="es-ES" w:eastAsia="es-ES"/>
        </w:rPr>
        <w:t>clausulas</w:t>
      </w:r>
      <w:proofErr w:type="spellEnd"/>
      <w:r w:rsidRPr="00F02718">
        <w:rPr>
          <w:rFonts w:ascii="Calibri" w:hAnsi="Calibri" w:cs="Calibri"/>
          <w:sz w:val="18"/>
          <w:szCs w:val="18"/>
          <w:lang w:val="es-ES" w:eastAsia="es-ES"/>
        </w:rPr>
        <w:t xml:space="preserve"> de fraude y corrupción o </w:t>
      </w:r>
      <w:proofErr w:type="spellStart"/>
      <w:r w:rsidRPr="00F02718">
        <w:rPr>
          <w:rFonts w:ascii="Calibri" w:hAnsi="Calibri" w:cs="Calibri"/>
          <w:sz w:val="18"/>
          <w:szCs w:val="18"/>
          <w:lang w:val="es-ES" w:eastAsia="es-ES"/>
        </w:rPr>
        <w:t>practicas</w:t>
      </w:r>
      <w:proofErr w:type="spellEnd"/>
      <w:r w:rsidRPr="00F02718">
        <w:rPr>
          <w:rFonts w:ascii="Calibri" w:hAnsi="Calibri" w:cs="Calibri"/>
          <w:sz w:val="18"/>
          <w:szCs w:val="18"/>
          <w:lang w:val="es-ES" w:eastAsia="es-ES"/>
        </w:rPr>
        <w:t xml:space="preserve"> prohibidas previstas en las políticas de adquisiciones del BID </w:t>
      </w:r>
      <w:hyperlink r:id="rId6" w:tgtFrame="_blank" w:history="1">
        <w:r w:rsidRPr="00F02718">
          <w:rPr>
            <w:rStyle w:val="normaltextrun"/>
            <w:rFonts w:ascii="Calibri" w:hAnsi="Calibri" w:cs="Calibri"/>
            <w:color w:val="0000FF"/>
            <w:sz w:val="18"/>
            <w:szCs w:val="18"/>
            <w:u w:val="single"/>
          </w:rPr>
          <w:t>https://www.iadb.org/es/transparencia/transparencia</w:t>
        </w:r>
      </w:hyperlink>
      <w:r w:rsidRPr="00F02718">
        <w:rPr>
          <w:rStyle w:val="normaltextrun"/>
          <w:rFonts w:ascii="Calibri" w:hAnsi="Calibri" w:cs="Calibri"/>
          <w:sz w:val="18"/>
          <w:szCs w:val="18"/>
        </w:rPr>
        <w:t> </w:t>
      </w:r>
      <w:r w:rsidRPr="00F02718">
        <w:rPr>
          <w:rStyle w:val="eop"/>
          <w:rFonts w:ascii="Calibri" w:hAnsi="Calibri" w:cs="Calibri"/>
          <w:sz w:val="18"/>
          <w:szCs w:val="18"/>
          <w:lang w:val="es-419"/>
        </w:rPr>
        <w:t xml:space="preserve">  </w:t>
      </w:r>
    </w:p>
    <w:p w:rsidR="0040457F" w:rsidRPr="00F02718" w:rsidRDefault="0040457F" w:rsidP="0040457F">
      <w:pPr>
        <w:widowControl/>
        <w:numPr>
          <w:ilvl w:val="0"/>
          <w:numId w:val="2"/>
        </w:numPr>
        <w:tabs>
          <w:tab w:val="num" w:pos="600"/>
        </w:tabs>
        <w:adjustRightInd/>
        <w:spacing w:line="240" w:lineRule="auto"/>
        <w:ind w:left="360"/>
        <w:textAlignment w:val="auto"/>
        <w:rPr>
          <w:rFonts w:ascii="Calibri" w:hAnsi="Calibri" w:cs="Calibri"/>
          <w:sz w:val="18"/>
          <w:szCs w:val="18"/>
          <w:lang w:eastAsia="es-ES"/>
        </w:rPr>
      </w:pPr>
      <w:r w:rsidRPr="00F02718">
        <w:rPr>
          <w:rFonts w:ascii="Calibri" w:hAnsi="Calibri" w:cs="Calibri"/>
          <w:sz w:val="18"/>
          <w:szCs w:val="18"/>
          <w:lang w:eastAsia="es-ES"/>
        </w:rPr>
        <w:t>Entendemos que esta cotización, junto con su aceptación por escrito que se encuentra incluida en la notificación de adjudicación, constituirán una obligación, hasta la preparación y ejecución del documento formal.</w:t>
      </w:r>
    </w:p>
    <w:p w:rsidR="0040457F" w:rsidRPr="00F02718" w:rsidRDefault="0040457F" w:rsidP="0040457F">
      <w:pPr>
        <w:widowControl/>
        <w:numPr>
          <w:ilvl w:val="0"/>
          <w:numId w:val="2"/>
        </w:numPr>
        <w:tabs>
          <w:tab w:val="num" w:pos="600"/>
        </w:tabs>
        <w:adjustRightInd/>
        <w:spacing w:line="240" w:lineRule="auto"/>
        <w:ind w:left="360"/>
        <w:textAlignment w:val="auto"/>
        <w:rPr>
          <w:rFonts w:ascii="Calibri" w:hAnsi="Calibri" w:cs="Calibri"/>
          <w:sz w:val="18"/>
          <w:szCs w:val="18"/>
          <w:lang w:eastAsia="es-ES"/>
        </w:rPr>
      </w:pPr>
      <w:r w:rsidRPr="00F02718">
        <w:rPr>
          <w:rFonts w:ascii="Calibri" w:hAnsi="Calibri" w:cs="Calibri"/>
          <w:sz w:val="18"/>
          <w:szCs w:val="18"/>
          <w:lang w:eastAsia="es-ES"/>
        </w:rPr>
        <w:t>Entendemos que el Comprador no está obligado a aceptar la cotización evaluada como la más baja ni ninguna otra de las cotizaciones que reciba.</w:t>
      </w:r>
    </w:p>
    <w:p w:rsidR="0040457F" w:rsidRPr="00F02718" w:rsidRDefault="0040457F" w:rsidP="0040457F">
      <w:pPr>
        <w:rPr>
          <w:rFonts w:ascii="Calibri" w:hAnsi="Calibri" w:cs="Calibri"/>
          <w:sz w:val="18"/>
          <w:szCs w:val="18"/>
          <w:lang w:eastAsia="es-ES"/>
        </w:rPr>
      </w:pPr>
      <w:r w:rsidRPr="00F02718">
        <w:rPr>
          <w:rFonts w:ascii="Calibri" w:hAnsi="Calibri" w:cs="Calibri"/>
          <w:sz w:val="18"/>
          <w:szCs w:val="18"/>
          <w:lang w:eastAsia="es-ES"/>
        </w:rPr>
        <w:t>Nombre………………………………………En calidad de…………………………</w:t>
      </w:r>
    </w:p>
    <w:p w:rsidR="0040457F" w:rsidRPr="00F02718" w:rsidRDefault="0040457F" w:rsidP="0040457F">
      <w:pPr>
        <w:rPr>
          <w:rFonts w:ascii="Calibri" w:hAnsi="Calibri" w:cs="Calibri"/>
          <w:sz w:val="18"/>
          <w:szCs w:val="18"/>
          <w:lang w:eastAsia="es-ES"/>
        </w:rPr>
      </w:pPr>
      <w:r w:rsidRPr="00F02718">
        <w:rPr>
          <w:rFonts w:ascii="Calibri" w:hAnsi="Calibri" w:cs="Calibri"/>
          <w:sz w:val="18"/>
          <w:szCs w:val="18"/>
          <w:lang w:eastAsia="es-ES"/>
        </w:rPr>
        <w:t>Firma………………………………………………………</w:t>
      </w:r>
    </w:p>
    <w:p w:rsidR="0040457F" w:rsidRPr="00F02718" w:rsidRDefault="0040457F" w:rsidP="0040457F">
      <w:pPr>
        <w:rPr>
          <w:rFonts w:ascii="Calibri" w:hAnsi="Calibri" w:cs="Calibri"/>
          <w:sz w:val="18"/>
          <w:szCs w:val="18"/>
          <w:lang w:eastAsia="es-ES"/>
        </w:rPr>
      </w:pPr>
      <w:r w:rsidRPr="00F02718">
        <w:rPr>
          <w:rFonts w:ascii="Calibri" w:hAnsi="Calibri" w:cs="Calibri"/>
          <w:sz w:val="18"/>
          <w:szCs w:val="18"/>
          <w:lang w:eastAsia="es-ES"/>
        </w:rPr>
        <w:t>Debidamente autorizado para firmar la cotización por y en nombre de………………………………………………………………………………</w:t>
      </w:r>
      <w:proofErr w:type="gramStart"/>
      <w:r w:rsidRPr="00F02718">
        <w:rPr>
          <w:rFonts w:ascii="Calibri" w:hAnsi="Calibri" w:cs="Calibri"/>
          <w:sz w:val="18"/>
          <w:szCs w:val="18"/>
          <w:lang w:eastAsia="es-ES"/>
        </w:rPr>
        <w:t>…….</w:t>
      </w:r>
      <w:proofErr w:type="gramEnd"/>
      <w:r w:rsidRPr="00F02718">
        <w:rPr>
          <w:rFonts w:ascii="Calibri" w:hAnsi="Calibri" w:cs="Calibri"/>
          <w:sz w:val="18"/>
          <w:szCs w:val="18"/>
          <w:lang w:eastAsia="es-ES"/>
        </w:rPr>
        <w:t>.</w:t>
      </w:r>
    </w:p>
    <w:p w:rsidR="0040457F" w:rsidRDefault="0040457F" w:rsidP="0040457F">
      <w:pPr>
        <w:rPr>
          <w:rFonts w:ascii="Calibri" w:hAnsi="Calibri" w:cs="Calibri"/>
          <w:sz w:val="18"/>
          <w:szCs w:val="18"/>
          <w:lang w:eastAsia="es-ES"/>
        </w:rPr>
      </w:pPr>
      <w:r w:rsidRPr="00F02718">
        <w:rPr>
          <w:rFonts w:ascii="Calibri" w:hAnsi="Calibri" w:cs="Calibri"/>
          <w:sz w:val="18"/>
          <w:szCs w:val="18"/>
          <w:lang w:eastAsia="es-ES"/>
        </w:rPr>
        <w:t>El día……………………………</w:t>
      </w:r>
      <w:proofErr w:type="gramStart"/>
      <w:r w:rsidRPr="00F02718">
        <w:rPr>
          <w:rFonts w:ascii="Calibri" w:hAnsi="Calibri" w:cs="Calibri"/>
          <w:sz w:val="18"/>
          <w:szCs w:val="18"/>
          <w:lang w:eastAsia="es-ES"/>
        </w:rPr>
        <w:t>…….</w:t>
      </w:r>
      <w:proofErr w:type="gramEnd"/>
      <w:r w:rsidRPr="00F02718">
        <w:rPr>
          <w:rFonts w:ascii="Calibri" w:hAnsi="Calibri" w:cs="Calibri"/>
          <w:sz w:val="18"/>
          <w:szCs w:val="18"/>
          <w:lang w:eastAsia="es-ES"/>
        </w:rPr>
        <w:t>del  mes………..de  2____</w:t>
      </w:r>
    </w:p>
    <w:p w:rsidR="0040457F" w:rsidRDefault="0040457F" w:rsidP="0040457F">
      <w:pPr>
        <w:rPr>
          <w:rFonts w:ascii="Calibri" w:hAnsi="Calibri" w:cs="Calibri"/>
          <w:sz w:val="18"/>
          <w:szCs w:val="18"/>
          <w:lang w:eastAsia="es-ES"/>
        </w:rPr>
      </w:pPr>
    </w:p>
    <w:p w:rsidR="0040457F" w:rsidRDefault="0040457F" w:rsidP="0040457F">
      <w:pPr>
        <w:rPr>
          <w:rFonts w:ascii="Calibri" w:hAnsi="Calibri" w:cs="Calibri"/>
          <w:sz w:val="18"/>
          <w:szCs w:val="18"/>
          <w:lang w:eastAsia="es-ES"/>
        </w:rPr>
      </w:pPr>
    </w:p>
    <w:p w:rsidR="0040457F" w:rsidRDefault="0040457F" w:rsidP="0040457F">
      <w:pPr>
        <w:rPr>
          <w:rFonts w:ascii="Calibri" w:hAnsi="Calibri" w:cs="Calibri"/>
          <w:sz w:val="18"/>
          <w:szCs w:val="18"/>
          <w:lang w:eastAsia="es-ES"/>
        </w:rPr>
      </w:pPr>
    </w:p>
    <w:p w:rsidR="0040457F" w:rsidRDefault="0040457F" w:rsidP="0040457F">
      <w:pPr>
        <w:rPr>
          <w:rFonts w:ascii="Calibri" w:hAnsi="Calibri" w:cs="Calibri"/>
          <w:sz w:val="18"/>
          <w:szCs w:val="18"/>
          <w:lang w:eastAsia="es-ES"/>
        </w:rPr>
      </w:pPr>
    </w:p>
    <w:p w:rsidR="0040457F" w:rsidRDefault="0040457F" w:rsidP="0040457F">
      <w:pPr>
        <w:rPr>
          <w:rFonts w:ascii="Calibri" w:hAnsi="Calibri" w:cs="Calibri"/>
          <w:sz w:val="18"/>
          <w:szCs w:val="18"/>
          <w:lang w:eastAsia="es-ES"/>
        </w:rPr>
      </w:pPr>
    </w:p>
    <w:p w:rsidR="0040457F" w:rsidRDefault="0040457F" w:rsidP="0040457F">
      <w:pPr>
        <w:rPr>
          <w:rFonts w:ascii="Calibri" w:hAnsi="Calibri" w:cs="Calibri"/>
          <w:sz w:val="18"/>
          <w:szCs w:val="18"/>
          <w:lang w:eastAsia="es-ES"/>
        </w:rPr>
      </w:pPr>
    </w:p>
    <w:p w:rsidR="0040457F" w:rsidRPr="00F02718" w:rsidRDefault="0040457F" w:rsidP="0040457F">
      <w:pPr>
        <w:rPr>
          <w:rFonts w:ascii="Calibri" w:hAnsi="Calibri" w:cs="Calibri"/>
          <w:sz w:val="18"/>
          <w:szCs w:val="18"/>
          <w:lang w:eastAsia="es-ES"/>
        </w:rPr>
      </w:pPr>
    </w:p>
    <w:p w:rsidR="0040457F" w:rsidRPr="00426938" w:rsidRDefault="0040457F" w:rsidP="0040457F">
      <w:pPr>
        <w:rPr>
          <w:rFonts w:ascii="Calibri" w:hAnsi="Calibri" w:cs="Calibri"/>
        </w:rPr>
      </w:pPr>
    </w:p>
    <w:tbl>
      <w:tblPr>
        <w:tblW w:w="5000" w:type="pct"/>
        <w:tblCellMar>
          <w:left w:w="0" w:type="dxa"/>
          <w:right w:w="0" w:type="dxa"/>
        </w:tblCellMar>
        <w:tblLook w:val="0000" w:firstRow="0" w:lastRow="0" w:firstColumn="0" w:lastColumn="0" w:noHBand="0" w:noVBand="0"/>
      </w:tblPr>
      <w:tblGrid>
        <w:gridCol w:w="8504"/>
      </w:tblGrid>
      <w:tr w:rsidR="0040457F" w:rsidRPr="00426938" w:rsidTr="00C674E2">
        <w:trPr>
          <w:trHeight w:val="360"/>
        </w:trPr>
        <w:tc>
          <w:tcPr>
            <w:tcW w:w="5000" w:type="pct"/>
            <w:tcBorders>
              <w:top w:val="nil"/>
              <w:left w:val="nil"/>
              <w:bottom w:val="nil"/>
              <w:right w:val="nil"/>
            </w:tcBorders>
            <w:shd w:val="clear" w:color="auto" w:fill="000000"/>
            <w:vAlign w:val="bottom"/>
          </w:tcPr>
          <w:p w:rsidR="0040457F" w:rsidRPr="00426938" w:rsidRDefault="0040457F" w:rsidP="00C674E2">
            <w:pPr>
              <w:tabs>
                <w:tab w:val="left" w:pos="8931"/>
                <w:tab w:val="left" w:pos="9214"/>
                <w:tab w:val="left" w:pos="10206"/>
                <w:tab w:val="left" w:pos="10632"/>
              </w:tabs>
              <w:rPr>
                <w:rFonts w:ascii="Calibri" w:eastAsia="Arial Unicode MS" w:hAnsi="Calibri" w:cs="Calibri"/>
                <w:b/>
                <w:color w:val="FFFFFF"/>
                <w:sz w:val="22"/>
                <w:szCs w:val="22"/>
                <w:lang w:val="es-ES" w:eastAsia="es-ES"/>
              </w:rPr>
            </w:pPr>
            <w:bookmarkStart w:id="0" w:name="_Hlk113372796"/>
            <w:r w:rsidRPr="00426938">
              <w:rPr>
                <w:rFonts w:ascii="Calibri" w:hAnsi="Calibri" w:cs="Calibri"/>
                <w:sz w:val="22"/>
                <w:szCs w:val="22"/>
                <w:lang w:val="es-ES" w:eastAsia="es-ES"/>
              </w:rPr>
              <w:br w:type="page"/>
            </w:r>
            <w:r w:rsidRPr="00426938">
              <w:rPr>
                <w:rFonts w:ascii="Calibri" w:hAnsi="Calibri" w:cs="Calibri"/>
                <w:b/>
                <w:color w:val="FFFFFF"/>
                <w:sz w:val="22"/>
                <w:szCs w:val="22"/>
                <w:lang w:val="es-ES" w:eastAsia="es-ES"/>
              </w:rPr>
              <w:t xml:space="preserve">FORMULARIO </w:t>
            </w:r>
            <w:proofErr w:type="spellStart"/>
            <w:r w:rsidRPr="00426938">
              <w:rPr>
                <w:rFonts w:ascii="Calibri" w:hAnsi="Calibri" w:cs="Calibri"/>
                <w:b/>
                <w:color w:val="FFFFFF"/>
                <w:sz w:val="22"/>
                <w:szCs w:val="22"/>
                <w:lang w:val="es-ES" w:eastAsia="es-ES"/>
              </w:rPr>
              <w:t>N°</w:t>
            </w:r>
            <w:proofErr w:type="spellEnd"/>
            <w:r w:rsidRPr="00426938">
              <w:rPr>
                <w:rFonts w:ascii="Calibri" w:hAnsi="Calibri" w:cs="Calibri"/>
                <w:b/>
                <w:color w:val="FFFFFF"/>
                <w:sz w:val="22"/>
                <w:szCs w:val="22"/>
                <w:lang w:val="es-ES" w:eastAsia="es-ES"/>
              </w:rPr>
              <w:t xml:space="preserve"> 2</w:t>
            </w:r>
          </w:p>
        </w:tc>
      </w:tr>
      <w:bookmarkEnd w:id="0"/>
    </w:tbl>
    <w:p w:rsidR="0040457F" w:rsidRPr="00426938" w:rsidRDefault="0040457F" w:rsidP="0040457F">
      <w:pPr>
        <w:ind w:left="431"/>
        <w:rPr>
          <w:rFonts w:ascii="Calibri" w:hAnsi="Calibri" w:cs="Calibri"/>
          <w:sz w:val="22"/>
          <w:szCs w:val="22"/>
          <w:lang w:val="es-MX" w:eastAsia="es-ES"/>
        </w:rPr>
      </w:pPr>
    </w:p>
    <w:p w:rsidR="0040457F" w:rsidRPr="00426938" w:rsidRDefault="0040457F" w:rsidP="0040457F">
      <w:pPr>
        <w:jc w:val="center"/>
        <w:rPr>
          <w:rFonts w:ascii="Calibri" w:hAnsi="Calibri" w:cs="Calibri"/>
          <w:b/>
          <w:sz w:val="22"/>
          <w:szCs w:val="22"/>
          <w:lang w:val="es-MX" w:eastAsia="es-ES"/>
        </w:rPr>
      </w:pPr>
      <w:r w:rsidRPr="00426938">
        <w:rPr>
          <w:rFonts w:ascii="Calibri" w:hAnsi="Calibri" w:cs="Calibri"/>
          <w:b/>
          <w:sz w:val="22"/>
          <w:szCs w:val="22"/>
          <w:lang w:val="es-MX" w:eastAsia="es-ES"/>
        </w:rPr>
        <w:t>LISTA DE PRECIOS DEL SERVICIO</w:t>
      </w:r>
    </w:p>
    <w:p w:rsidR="0040457F" w:rsidRPr="00426938" w:rsidRDefault="0040457F" w:rsidP="0040457F">
      <w:pPr>
        <w:rPr>
          <w:rFonts w:ascii="Calibri" w:hAnsi="Calibri" w:cs="Calibri"/>
          <w:b/>
          <w:sz w:val="22"/>
          <w:szCs w:val="22"/>
          <w:lang w:val="es-MX" w:eastAsia="es-ES"/>
        </w:rPr>
      </w:pPr>
    </w:p>
    <w:p w:rsidR="0040457F" w:rsidRPr="00426938" w:rsidRDefault="0040457F" w:rsidP="0040457F">
      <w:pPr>
        <w:jc w:val="left"/>
        <w:rPr>
          <w:rFonts w:ascii="Calibri" w:hAnsi="Calibri" w:cs="Calibri"/>
          <w:b/>
          <w:sz w:val="22"/>
          <w:szCs w:val="22"/>
          <w:lang w:val="es-MX" w:eastAsia="es-ES"/>
        </w:rPr>
      </w:pPr>
      <w:r w:rsidRPr="00426938">
        <w:rPr>
          <w:rFonts w:ascii="Calibri" w:hAnsi="Calibri" w:cs="Calibri"/>
          <w:b/>
          <w:sz w:val="22"/>
          <w:szCs w:val="22"/>
          <w:lang w:val="es-MX" w:eastAsia="es-ES"/>
        </w:rPr>
        <w:t>Fecha:</w:t>
      </w:r>
    </w:p>
    <w:p w:rsidR="0040457F" w:rsidRPr="00426938" w:rsidRDefault="0040457F" w:rsidP="0040457F">
      <w:pPr>
        <w:jc w:val="left"/>
        <w:rPr>
          <w:rFonts w:ascii="Calibri" w:hAnsi="Calibri" w:cs="Calibri"/>
          <w:sz w:val="22"/>
          <w:szCs w:val="22"/>
          <w:lang w:val="es-MX" w:eastAsia="es-ES"/>
        </w:rPr>
      </w:pPr>
      <w:r w:rsidRPr="00426938">
        <w:rPr>
          <w:rFonts w:ascii="Calibri" w:hAnsi="Calibri" w:cs="Calibri"/>
          <w:b/>
          <w:sz w:val="22"/>
          <w:szCs w:val="22"/>
          <w:lang w:val="es-MX" w:eastAsia="es-ES"/>
        </w:rPr>
        <w:t>Llamado</w:t>
      </w:r>
      <w:r w:rsidRPr="00426938">
        <w:rPr>
          <w:rFonts w:ascii="Calibri" w:hAnsi="Calibri" w:cs="Calibri"/>
          <w:sz w:val="22"/>
          <w:szCs w:val="22"/>
          <w:lang w:val="es-MX" w:eastAsia="es-ES"/>
        </w:rPr>
        <w:t xml:space="preserve">: </w:t>
      </w:r>
      <w:r w:rsidRPr="00426938">
        <w:rPr>
          <w:rFonts w:ascii="Calibri" w:hAnsi="Calibri" w:cs="Calibri"/>
          <w:b/>
          <w:bCs/>
          <w:sz w:val="22"/>
          <w:szCs w:val="22"/>
          <w:lang w:val="es-MX" w:eastAsia="es-ES"/>
        </w:rPr>
        <w:t xml:space="preserve"> Servicio de</w:t>
      </w:r>
      <w:r>
        <w:rPr>
          <w:rFonts w:ascii="Calibri" w:hAnsi="Calibri" w:cs="Calibri"/>
          <w:b/>
          <w:bCs/>
          <w:sz w:val="22"/>
          <w:szCs w:val="22"/>
          <w:lang w:val="es-MX" w:eastAsia="es-ES"/>
        </w:rPr>
        <w:t xml:space="preserve"> </w:t>
      </w:r>
      <w:r>
        <w:rPr>
          <w:rFonts w:ascii="Calibri" w:hAnsi="Calibri" w:cs="Calibri"/>
          <w:b/>
          <w:lang w:val="es-MX"/>
        </w:rPr>
        <w:t>Comunicación –</w:t>
      </w:r>
      <w:r w:rsidRPr="00426938">
        <w:rPr>
          <w:rFonts w:ascii="Calibri" w:hAnsi="Calibri" w:cs="Calibri"/>
          <w:b/>
          <w:bCs/>
          <w:sz w:val="22"/>
          <w:szCs w:val="22"/>
          <w:lang w:val="es-MX" w:eastAsia="es-ES"/>
        </w:rPr>
        <w:t xml:space="preserve"> </w:t>
      </w:r>
      <w:r>
        <w:rPr>
          <w:rFonts w:ascii="Calibri" w:hAnsi="Calibri" w:cs="Calibri"/>
          <w:b/>
          <w:bCs/>
          <w:sz w:val="22"/>
          <w:szCs w:val="22"/>
          <w:lang w:val="es-MX" w:eastAsia="es-ES"/>
        </w:rPr>
        <w:t>“</w:t>
      </w:r>
      <w:r w:rsidRPr="00426938">
        <w:rPr>
          <w:rFonts w:ascii="Calibri" w:hAnsi="Calibri" w:cs="Calibri"/>
          <w:b/>
          <w:bCs/>
          <w:sz w:val="22"/>
          <w:szCs w:val="22"/>
          <w:lang w:val="es-MX" w:eastAsia="es-ES"/>
        </w:rPr>
        <w:t>Centro de Información y Soporte a Usuarios” - Contrato Abierto</w:t>
      </w:r>
      <w:r w:rsidRPr="00426938">
        <w:rPr>
          <w:rFonts w:ascii="Calibri" w:hAnsi="Calibri" w:cs="Calibri"/>
          <w:sz w:val="22"/>
          <w:szCs w:val="22"/>
          <w:lang w:val="es-MX" w:eastAsia="es-ES"/>
        </w:rPr>
        <w:t xml:space="preserve"> </w:t>
      </w:r>
    </w:p>
    <w:p w:rsidR="0040457F" w:rsidRPr="00426938" w:rsidRDefault="0040457F" w:rsidP="0040457F">
      <w:pPr>
        <w:jc w:val="left"/>
        <w:rPr>
          <w:rFonts w:ascii="Calibri" w:hAnsi="Calibri" w:cs="Calibri"/>
          <w:sz w:val="22"/>
          <w:szCs w:val="22"/>
          <w:lang w:val="es-MX" w:eastAsia="es-ES"/>
        </w:rPr>
      </w:pPr>
      <w:r w:rsidRPr="00426938">
        <w:rPr>
          <w:rFonts w:ascii="Calibri" w:hAnsi="Calibri" w:cs="Calibri"/>
          <w:b/>
          <w:sz w:val="22"/>
          <w:szCs w:val="22"/>
          <w:lang w:val="pt-PT" w:eastAsia="es-ES"/>
        </w:rPr>
        <w:t>CP N°</w:t>
      </w:r>
      <w:r w:rsidRPr="00426938">
        <w:rPr>
          <w:rFonts w:ascii="Calibri" w:hAnsi="Calibri" w:cs="Calibri"/>
          <w:sz w:val="22"/>
          <w:szCs w:val="22"/>
          <w:lang w:val="pt-PT" w:eastAsia="es-ES"/>
        </w:rPr>
        <w:t xml:space="preserve">: </w:t>
      </w:r>
      <w:r w:rsidRPr="00426938">
        <w:rPr>
          <w:rFonts w:ascii="Calibri" w:hAnsi="Calibri" w:cs="Calibri"/>
          <w:b/>
          <w:bCs/>
          <w:sz w:val="22"/>
          <w:szCs w:val="22"/>
          <w:lang w:val="pt-PT" w:eastAsia="es-ES"/>
        </w:rPr>
        <w:t xml:space="preserve">08/2022 - ID </w:t>
      </w:r>
      <w:r w:rsidRPr="00426938">
        <w:rPr>
          <w:rFonts w:ascii="Calibri" w:hAnsi="Calibri" w:cs="Calibri"/>
          <w:b/>
          <w:bCs/>
          <w:sz w:val="22"/>
          <w:szCs w:val="22"/>
          <w:lang w:val="es-MX" w:eastAsia="es-ES"/>
        </w:rPr>
        <w:t>PR-L1082-P50833</w:t>
      </w:r>
    </w:p>
    <w:p w:rsidR="0040457F" w:rsidRPr="00426938" w:rsidRDefault="0040457F" w:rsidP="0040457F">
      <w:pPr>
        <w:rPr>
          <w:rFonts w:ascii="Calibri" w:hAnsi="Calibri" w:cs="Calibri"/>
          <w:b/>
          <w:sz w:val="22"/>
          <w:szCs w:val="22"/>
          <w:lang w:eastAsia="es-ES"/>
        </w:rPr>
      </w:pPr>
      <w:r w:rsidRPr="00426938">
        <w:rPr>
          <w:rFonts w:ascii="Calibri" w:hAnsi="Calibri" w:cs="Calibri"/>
          <w:b/>
          <w:sz w:val="22"/>
          <w:szCs w:val="22"/>
          <w:lang w:eastAsia="es-ES"/>
        </w:rPr>
        <w:t xml:space="preserve">A: Ministerio de Urbanismo, Vivienda y Hábitat </w:t>
      </w:r>
    </w:p>
    <w:p w:rsidR="0040457F" w:rsidRPr="00426938" w:rsidRDefault="0040457F" w:rsidP="0040457F">
      <w:pPr>
        <w:ind w:left="3545"/>
        <w:rPr>
          <w:rFonts w:ascii="Calibri" w:hAnsi="Calibri" w:cs="Calibri"/>
          <w:sz w:val="22"/>
          <w:szCs w:val="22"/>
          <w:lang w:eastAsia="es-ES"/>
        </w:rPr>
      </w:pPr>
    </w:p>
    <w:p w:rsidR="0040457F" w:rsidRPr="00426938" w:rsidRDefault="0040457F" w:rsidP="0040457F">
      <w:pPr>
        <w:ind w:left="431"/>
        <w:rPr>
          <w:rFonts w:ascii="Calibri" w:hAnsi="Calibri" w:cs="Calibri"/>
          <w:sz w:val="22"/>
          <w:szCs w:val="22"/>
          <w:lang w:val="es-MX" w:eastAsia="es-ES"/>
        </w:rPr>
      </w:pPr>
      <w:r w:rsidRPr="00426938">
        <w:rPr>
          <w:rFonts w:ascii="Calibri" w:hAnsi="Calibri" w:cs="Calibri"/>
          <w:sz w:val="22"/>
          <w:szCs w:val="22"/>
          <w:lang w:val="es-MX" w:eastAsia="es-ES"/>
        </w:rPr>
        <w:t>Nombre del Oferente: ………………………………………………………</w:t>
      </w:r>
      <w:proofErr w:type="gramStart"/>
      <w:r w:rsidRPr="00426938">
        <w:rPr>
          <w:rFonts w:ascii="Calibri" w:hAnsi="Calibri" w:cs="Calibri"/>
          <w:sz w:val="22"/>
          <w:szCs w:val="22"/>
          <w:lang w:val="es-MX" w:eastAsia="es-ES"/>
        </w:rPr>
        <w:t>…….</w:t>
      </w:r>
      <w:proofErr w:type="gramEnd"/>
      <w:r w:rsidRPr="00426938">
        <w:rPr>
          <w:rFonts w:ascii="Calibri" w:hAnsi="Calibri" w:cs="Calibri"/>
          <w:sz w:val="22"/>
          <w:szCs w:val="22"/>
          <w:lang w:val="es-MX" w:eastAsia="es-ES"/>
        </w:rPr>
        <w:t>.</w:t>
      </w:r>
    </w:p>
    <w:p w:rsidR="0040457F" w:rsidRPr="00426938" w:rsidRDefault="0040457F" w:rsidP="0040457F">
      <w:pPr>
        <w:ind w:left="431"/>
        <w:rPr>
          <w:rFonts w:ascii="Calibri" w:hAnsi="Calibri" w:cs="Calibri"/>
          <w:sz w:val="22"/>
          <w:szCs w:val="22"/>
          <w:lang w:val="es-MX" w:eastAsia="es-ES"/>
        </w:rPr>
      </w:pPr>
    </w:p>
    <w:tbl>
      <w:tblPr>
        <w:tblW w:w="0" w:type="auto"/>
        <w:tblInd w:w="358" w:type="dxa"/>
        <w:tblBorders>
          <w:top w:val="single" w:sz="8" w:space="0" w:color="1154CC"/>
          <w:left w:val="single" w:sz="8" w:space="0" w:color="1154CC"/>
          <w:bottom w:val="single" w:sz="8" w:space="0" w:color="1154CC"/>
          <w:right w:val="single" w:sz="8" w:space="0" w:color="1154CC"/>
          <w:insideH w:val="single" w:sz="8" w:space="0" w:color="1154CC"/>
          <w:insideV w:val="single" w:sz="8" w:space="0" w:color="1154CC"/>
        </w:tblBorders>
        <w:tblLayout w:type="fixed"/>
        <w:tblCellMar>
          <w:left w:w="0" w:type="dxa"/>
          <w:right w:w="0" w:type="dxa"/>
        </w:tblCellMar>
        <w:tblLook w:val="01E0" w:firstRow="1" w:lastRow="1" w:firstColumn="1" w:lastColumn="1" w:noHBand="0" w:noVBand="0"/>
      </w:tblPr>
      <w:tblGrid>
        <w:gridCol w:w="730"/>
        <w:gridCol w:w="1886"/>
        <w:gridCol w:w="985"/>
        <w:gridCol w:w="1134"/>
        <w:gridCol w:w="1047"/>
        <w:gridCol w:w="1363"/>
        <w:gridCol w:w="1333"/>
        <w:gridCol w:w="957"/>
      </w:tblGrid>
      <w:tr w:rsidR="0040457F" w:rsidRPr="00271B3A" w:rsidTr="00C674E2">
        <w:trPr>
          <w:trHeight w:val="327"/>
        </w:trPr>
        <w:tc>
          <w:tcPr>
            <w:tcW w:w="730" w:type="dxa"/>
            <w:shd w:val="clear" w:color="auto" w:fill="CFE1F3"/>
            <w:vAlign w:val="center"/>
          </w:tcPr>
          <w:p w:rsidR="0040457F" w:rsidRPr="00271B3A" w:rsidRDefault="0040457F" w:rsidP="00C674E2">
            <w:pPr>
              <w:pStyle w:val="TableParagraph"/>
              <w:spacing w:before="9"/>
              <w:jc w:val="center"/>
              <w:rPr>
                <w:rFonts w:ascii="Arial" w:hAnsi="Arial" w:cs="Arial"/>
                <w:sz w:val="20"/>
                <w:szCs w:val="20"/>
              </w:rPr>
            </w:pPr>
          </w:p>
          <w:p w:rsidR="0040457F" w:rsidRPr="00271B3A" w:rsidRDefault="0040457F" w:rsidP="00C674E2">
            <w:pPr>
              <w:pStyle w:val="TableParagraph"/>
              <w:ind w:left="136" w:right="115"/>
              <w:jc w:val="center"/>
              <w:rPr>
                <w:rFonts w:ascii="Arial" w:hAnsi="Arial" w:cs="Arial"/>
                <w:b/>
                <w:sz w:val="20"/>
                <w:szCs w:val="20"/>
              </w:rPr>
            </w:pPr>
            <w:r w:rsidRPr="00271B3A">
              <w:rPr>
                <w:rFonts w:ascii="Arial" w:hAnsi="Arial" w:cs="Arial"/>
                <w:b/>
                <w:spacing w:val="-4"/>
                <w:sz w:val="20"/>
                <w:szCs w:val="20"/>
              </w:rPr>
              <w:t>Lote</w:t>
            </w:r>
          </w:p>
        </w:tc>
        <w:tc>
          <w:tcPr>
            <w:tcW w:w="1886" w:type="dxa"/>
            <w:shd w:val="clear" w:color="auto" w:fill="CFE1F3"/>
            <w:vAlign w:val="center"/>
          </w:tcPr>
          <w:p w:rsidR="0040457F" w:rsidRPr="00271B3A" w:rsidRDefault="0040457F" w:rsidP="00C674E2">
            <w:pPr>
              <w:pStyle w:val="TableParagraph"/>
              <w:spacing w:before="9"/>
              <w:jc w:val="center"/>
              <w:rPr>
                <w:rFonts w:ascii="Arial" w:hAnsi="Arial" w:cs="Arial"/>
                <w:sz w:val="20"/>
                <w:szCs w:val="20"/>
              </w:rPr>
            </w:pPr>
          </w:p>
          <w:p w:rsidR="0040457F" w:rsidRPr="00271B3A" w:rsidRDefault="0040457F" w:rsidP="00C674E2">
            <w:pPr>
              <w:pStyle w:val="TableParagraph"/>
              <w:ind w:left="347"/>
              <w:jc w:val="center"/>
              <w:rPr>
                <w:rFonts w:ascii="Arial" w:hAnsi="Arial" w:cs="Arial"/>
                <w:b/>
                <w:sz w:val="20"/>
                <w:szCs w:val="20"/>
              </w:rPr>
            </w:pPr>
            <w:r w:rsidRPr="00271B3A">
              <w:rPr>
                <w:rFonts w:ascii="Arial" w:hAnsi="Arial" w:cs="Arial"/>
                <w:b/>
                <w:spacing w:val="-2"/>
                <w:sz w:val="20"/>
                <w:szCs w:val="20"/>
              </w:rPr>
              <w:t>Descripción</w:t>
            </w:r>
          </w:p>
        </w:tc>
        <w:tc>
          <w:tcPr>
            <w:tcW w:w="985" w:type="dxa"/>
            <w:shd w:val="clear" w:color="auto" w:fill="CFE1F3"/>
            <w:vAlign w:val="center"/>
          </w:tcPr>
          <w:p w:rsidR="0040457F" w:rsidRPr="00271B3A" w:rsidRDefault="0040457F" w:rsidP="00C674E2">
            <w:pPr>
              <w:pStyle w:val="TableParagraph"/>
              <w:spacing w:before="9"/>
              <w:jc w:val="center"/>
              <w:rPr>
                <w:rFonts w:ascii="Arial" w:hAnsi="Arial" w:cs="Arial"/>
                <w:sz w:val="20"/>
                <w:szCs w:val="20"/>
              </w:rPr>
            </w:pPr>
          </w:p>
          <w:p w:rsidR="0040457F" w:rsidRPr="00271B3A" w:rsidRDefault="0040457F" w:rsidP="00C674E2">
            <w:pPr>
              <w:pStyle w:val="TableParagraph"/>
              <w:ind w:left="168" w:right="151"/>
              <w:jc w:val="center"/>
              <w:rPr>
                <w:rFonts w:ascii="Arial" w:hAnsi="Arial" w:cs="Arial"/>
                <w:b/>
                <w:sz w:val="20"/>
                <w:szCs w:val="20"/>
              </w:rPr>
            </w:pPr>
            <w:r w:rsidRPr="00271B3A">
              <w:rPr>
                <w:rFonts w:ascii="Arial" w:hAnsi="Arial" w:cs="Arial"/>
                <w:b/>
                <w:spacing w:val="-5"/>
                <w:sz w:val="20"/>
                <w:szCs w:val="20"/>
              </w:rPr>
              <w:t>Unidad de Medida</w:t>
            </w:r>
          </w:p>
        </w:tc>
        <w:tc>
          <w:tcPr>
            <w:tcW w:w="1134" w:type="dxa"/>
            <w:shd w:val="clear" w:color="auto" w:fill="CFE1F3"/>
            <w:vAlign w:val="center"/>
          </w:tcPr>
          <w:p w:rsidR="0040457F" w:rsidRPr="00271B3A" w:rsidRDefault="0040457F" w:rsidP="00C674E2">
            <w:pPr>
              <w:pStyle w:val="TableParagraph"/>
              <w:spacing w:before="9"/>
              <w:jc w:val="center"/>
              <w:rPr>
                <w:rFonts w:ascii="Arial" w:hAnsi="Arial" w:cs="Arial"/>
                <w:sz w:val="20"/>
                <w:szCs w:val="20"/>
              </w:rPr>
            </w:pPr>
          </w:p>
          <w:p w:rsidR="0040457F" w:rsidRPr="00271B3A" w:rsidRDefault="0040457F" w:rsidP="00C674E2">
            <w:pPr>
              <w:pStyle w:val="TableParagraph"/>
              <w:ind w:left="-5" w:firstLine="5"/>
              <w:jc w:val="center"/>
              <w:rPr>
                <w:rFonts w:ascii="Arial" w:hAnsi="Arial" w:cs="Arial"/>
                <w:b/>
                <w:sz w:val="20"/>
                <w:szCs w:val="20"/>
              </w:rPr>
            </w:pPr>
            <w:r w:rsidRPr="00271B3A">
              <w:rPr>
                <w:rFonts w:ascii="Arial" w:hAnsi="Arial" w:cs="Arial"/>
                <w:b/>
                <w:spacing w:val="-2"/>
                <w:sz w:val="20"/>
                <w:szCs w:val="20"/>
              </w:rPr>
              <w:t>Presenta</w:t>
            </w:r>
            <w:r w:rsidRPr="00271B3A">
              <w:rPr>
                <w:rFonts w:ascii="Arial" w:hAnsi="Arial" w:cs="Arial"/>
                <w:b/>
                <w:spacing w:val="-4"/>
                <w:sz w:val="20"/>
                <w:szCs w:val="20"/>
              </w:rPr>
              <w:t>ción</w:t>
            </w:r>
          </w:p>
        </w:tc>
        <w:tc>
          <w:tcPr>
            <w:tcW w:w="1047" w:type="dxa"/>
            <w:shd w:val="clear" w:color="auto" w:fill="CFE1F3"/>
            <w:vAlign w:val="center"/>
          </w:tcPr>
          <w:p w:rsidR="0040457F" w:rsidRPr="00271B3A" w:rsidRDefault="0040457F" w:rsidP="00C674E2">
            <w:pPr>
              <w:pStyle w:val="TableParagraph"/>
              <w:spacing w:before="9"/>
              <w:jc w:val="center"/>
              <w:rPr>
                <w:rFonts w:ascii="Arial" w:hAnsi="Arial" w:cs="Arial"/>
                <w:sz w:val="20"/>
                <w:szCs w:val="20"/>
              </w:rPr>
            </w:pPr>
          </w:p>
          <w:p w:rsidR="0040457F" w:rsidRPr="00271B3A" w:rsidRDefault="0040457F" w:rsidP="00C674E2">
            <w:pPr>
              <w:pStyle w:val="TableParagraph"/>
              <w:ind w:left="3" w:right="39"/>
              <w:jc w:val="center"/>
              <w:rPr>
                <w:rFonts w:ascii="Arial" w:hAnsi="Arial" w:cs="Arial"/>
                <w:b/>
                <w:sz w:val="20"/>
                <w:szCs w:val="20"/>
              </w:rPr>
            </w:pPr>
            <w:r w:rsidRPr="00271B3A">
              <w:rPr>
                <w:rFonts w:ascii="Arial" w:hAnsi="Arial" w:cs="Arial"/>
                <w:b/>
                <w:spacing w:val="-2"/>
                <w:sz w:val="20"/>
                <w:szCs w:val="20"/>
              </w:rPr>
              <w:t>Cantidad</w:t>
            </w:r>
          </w:p>
        </w:tc>
        <w:tc>
          <w:tcPr>
            <w:tcW w:w="1363" w:type="dxa"/>
            <w:shd w:val="clear" w:color="auto" w:fill="CFE1F3"/>
            <w:vAlign w:val="center"/>
          </w:tcPr>
          <w:p w:rsidR="0040457F" w:rsidRPr="00271B3A" w:rsidRDefault="0040457F" w:rsidP="00C674E2">
            <w:pPr>
              <w:pStyle w:val="TableParagraph"/>
              <w:spacing w:before="9"/>
              <w:jc w:val="center"/>
              <w:rPr>
                <w:rFonts w:ascii="Arial" w:hAnsi="Arial" w:cs="Arial"/>
                <w:sz w:val="20"/>
                <w:szCs w:val="20"/>
              </w:rPr>
            </w:pPr>
          </w:p>
          <w:p w:rsidR="0040457F" w:rsidRPr="00271B3A" w:rsidRDefault="0040457F" w:rsidP="00C674E2">
            <w:pPr>
              <w:pStyle w:val="TableParagraph"/>
              <w:jc w:val="center"/>
              <w:rPr>
                <w:rFonts w:ascii="Arial" w:hAnsi="Arial" w:cs="Arial"/>
                <w:b/>
                <w:sz w:val="20"/>
                <w:szCs w:val="20"/>
              </w:rPr>
            </w:pPr>
            <w:r>
              <w:rPr>
                <w:rFonts w:ascii="Arial" w:hAnsi="Arial" w:cs="Arial"/>
                <w:b/>
                <w:spacing w:val="-2"/>
                <w:sz w:val="20"/>
                <w:szCs w:val="20"/>
              </w:rPr>
              <w:t>Origen**</w:t>
            </w:r>
          </w:p>
        </w:tc>
        <w:tc>
          <w:tcPr>
            <w:tcW w:w="1333" w:type="dxa"/>
            <w:shd w:val="clear" w:color="auto" w:fill="CFE1F3"/>
            <w:vAlign w:val="center"/>
          </w:tcPr>
          <w:p w:rsidR="0040457F" w:rsidRPr="00271B3A" w:rsidRDefault="0040457F" w:rsidP="00C674E2">
            <w:pPr>
              <w:pStyle w:val="TableParagraph"/>
              <w:spacing w:before="101"/>
              <w:ind w:right="46"/>
              <w:jc w:val="center"/>
              <w:rPr>
                <w:rFonts w:ascii="Arial" w:hAnsi="Arial" w:cs="Arial"/>
                <w:b/>
                <w:sz w:val="20"/>
                <w:szCs w:val="20"/>
              </w:rPr>
            </w:pPr>
            <w:r w:rsidRPr="00271B3A">
              <w:rPr>
                <w:rFonts w:ascii="Arial" w:hAnsi="Arial" w:cs="Arial"/>
                <w:b/>
                <w:spacing w:val="-2"/>
                <w:sz w:val="20"/>
                <w:szCs w:val="20"/>
              </w:rPr>
              <w:t xml:space="preserve">Precio Unitario </w:t>
            </w:r>
            <w:r w:rsidRPr="00271B3A">
              <w:rPr>
                <w:rFonts w:ascii="Arial" w:hAnsi="Arial" w:cs="Arial"/>
                <w:b/>
                <w:sz w:val="20"/>
                <w:szCs w:val="20"/>
              </w:rPr>
              <w:t>IVA</w:t>
            </w:r>
            <w:r w:rsidRPr="00271B3A">
              <w:rPr>
                <w:rFonts w:ascii="Arial" w:hAnsi="Arial" w:cs="Arial"/>
                <w:b/>
                <w:spacing w:val="-3"/>
                <w:sz w:val="20"/>
                <w:szCs w:val="20"/>
              </w:rPr>
              <w:t xml:space="preserve"> </w:t>
            </w:r>
            <w:r w:rsidRPr="00271B3A">
              <w:rPr>
                <w:rFonts w:ascii="Arial" w:hAnsi="Arial" w:cs="Arial"/>
                <w:b/>
                <w:spacing w:val="-10"/>
                <w:sz w:val="20"/>
                <w:szCs w:val="20"/>
              </w:rPr>
              <w:t>incluido*</w:t>
            </w:r>
          </w:p>
        </w:tc>
        <w:tc>
          <w:tcPr>
            <w:tcW w:w="957" w:type="dxa"/>
            <w:shd w:val="clear" w:color="auto" w:fill="CFE1F3"/>
            <w:vAlign w:val="center"/>
          </w:tcPr>
          <w:p w:rsidR="0040457F" w:rsidRPr="00271B3A" w:rsidRDefault="0040457F" w:rsidP="00C674E2">
            <w:pPr>
              <w:pStyle w:val="TableParagraph"/>
              <w:spacing w:before="9"/>
              <w:jc w:val="center"/>
              <w:rPr>
                <w:rFonts w:ascii="Arial" w:hAnsi="Arial" w:cs="Arial"/>
                <w:sz w:val="20"/>
                <w:szCs w:val="20"/>
              </w:rPr>
            </w:pPr>
          </w:p>
          <w:p w:rsidR="0040457F" w:rsidRPr="00271B3A" w:rsidRDefault="0040457F" w:rsidP="00C674E2">
            <w:pPr>
              <w:pStyle w:val="TableParagraph"/>
              <w:ind w:left="241" w:right="147" w:hanging="46"/>
              <w:jc w:val="center"/>
              <w:rPr>
                <w:rFonts w:ascii="Arial" w:hAnsi="Arial" w:cs="Arial"/>
                <w:b/>
                <w:sz w:val="20"/>
                <w:szCs w:val="20"/>
              </w:rPr>
            </w:pPr>
            <w:r w:rsidRPr="00271B3A">
              <w:rPr>
                <w:rFonts w:ascii="Arial" w:hAnsi="Arial" w:cs="Arial"/>
                <w:b/>
                <w:spacing w:val="-2"/>
                <w:sz w:val="20"/>
                <w:szCs w:val="20"/>
              </w:rPr>
              <w:t>Precio Total</w:t>
            </w:r>
          </w:p>
        </w:tc>
      </w:tr>
      <w:tr w:rsidR="0040457F" w:rsidRPr="00271B3A" w:rsidTr="00C674E2">
        <w:trPr>
          <w:trHeight w:val="782"/>
        </w:trPr>
        <w:tc>
          <w:tcPr>
            <w:tcW w:w="730" w:type="dxa"/>
            <w:vAlign w:val="center"/>
          </w:tcPr>
          <w:p w:rsidR="0040457F" w:rsidRPr="00271B3A" w:rsidRDefault="0040457F" w:rsidP="00C674E2">
            <w:pPr>
              <w:pStyle w:val="TableParagraph"/>
              <w:jc w:val="center"/>
              <w:rPr>
                <w:rFonts w:ascii="Arial" w:hAnsi="Arial" w:cs="Arial"/>
                <w:sz w:val="20"/>
                <w:szCs w:val="20"/>
              </w:rPr>
            </w:pPr>
          </w:p>
          <w:p w:rsidR="0040457F" w:rsidRPr="00271B3A" w:rsidRDefault="0040457F" w:rsidP="00C674E2">
            <w:pPr>
              <w:pStyle w:val="TableParagraph"/>
              <w:ind w:left="20"/>
              <w:jc w:val="center"/>
              <w:rPr>
                <w:rFonts w:ascii="Arial" w:hAnsi="Arial" w:cs="Arial"/>
                <w:sz w:val="20"/>
                <w:szCs w:val="20"/>
              </w:rPr>
            </w:pPr>
            <w:r w:rsidRPr="00271B3A">
              <w:rPr>
                <w:rFonts w:ascii="Arial" w:hAnsi="Arial" w:cs="Arial"/>
                <w:w w:val="99"/>
                <w:sz w:val="20"/>
                <w:szCs w:val="20"/>
              </w:rPr>
              <w:t>1</w:t>
            </w:r>
          </w:p>
        </w:tc>
        <w:tc>
          <w:tcPr>
            <w:tcW w:w="1886" w:type="dxa"/>
            <w:vAlign w:val="center"/>
          </w:tcPr>
          <w:p w:rsidR="0040457F" w:rsidRPr="00271B3A" w:rsidRDefault="0040457F" w:rsidP="00C674E2">
            <w:pPr>
              <w:pStyle w:val="TableParagraph"/>
              <w:spacing w:before="102"/>
              <w:ind w:left="115" w:right="95" w:firstLine="2"/>
              <w:jc w:val="center"/>
              <w:rPr>
                <w:rFonts w:ascii="Arial" w:hAnsi="Arial" w:cs="Arial"/>
                <w:sz w:val="20"/>
                <w:szCs w:val="20"/>
              </w:rPr>
            </w:pPr>
            <w:r w:rsidRPr="00426938">
              <w:rPr>
                <w:rFonts w:ascii="Calibri" w:hAnsi="Calibri" w:cs="Calibri"/>
                <w:b/>
                <w:bCs/>
                <w:lang w:val="es-MX" w:eastAsia="es-ES"/>
              </w:rPr>
              <w:t>Servicio de</w:t>
            </w:r>
            <w:r>
              <w:rPr>
                <w:rFonts w:ascii="Calibri" w:hAnsi="Calibri" w:cs="Calibri"/>
                <w:b/>
                <w:bCs/>
                <w:lang w:val="es-MX" w:eastAsia="es-ES"/>
              </w:rPr>
              <w:t xml:space="preserve"> </w:t>
            </w:r>
            <w:r>
              <w:rPr>
                <w:rFonts w:ascii="Calibri" w:hAnsi="Calibri" w:cs="Calibri"/>
                <w:b/>
                <w:lang w:val="es-MX"/>
              </w:rPr>
              <w:t>Comunicación –</w:t>
            </w:r>
            <w:r w:rsidRPr="00426938">
              <w:rPr>
                <w:rFonts w:ascii="Calibri" w:hAnsi="Calibri" w:cs="Calibri"/>
                <w:b/>
                <w:bCs/>
                <w:lang w:val="es-MX" w:eastAsia="es-ES"/>
              </w:rPr>
              <w:t xml:space="preserve"> </w:t>
            </w:r>
            <w:r>
              <w:rPr>
                <w:rFonts w:ascii="Calibri" w:hAnsi="Calibri" w:cs="Calibri"/>
                <w:b/>
                <w:bCs/>
                <w:lang w:val="es-MX" w:eastAsia="es-ES"/>
              </w:rPr>
              <w:t>“</w:t>
            </w:r>
            <w:r w:rsidRPr="00426938">
              <w:rPr>
                <w:rFonts w:ascii="Calibri" w:hAnsi="Calibri" w:cs="Calibri"/>
                <w:b/>
                <w:bCs/>
                <w:lang w:val="es-MX" w:eastAsia="es-ES"/>
              </w:rPr>
              <w:t>Centro de Información y Soporte a Usuarios”</w:t>
            </w:r>
          </w:p>
        </w:tc>
        <w:tc>
          <w:tcPr>
            <w:tcW w:w="985" w:type="dxa"/>
            <w:vAlign w:val="center"/>
          </w:tcPr>
          <w:p w:rsidR="0040457F" w:rsidRPr="00271B3A" w:rsidRDefault="0040457F" w:rsidP="00C674E2">
            <w:pPr>
              <w:pStyle w:val="TableParagraph"/>
              <w:ind w:left="168" w:right="152"/>
              <w:jc w:val="center"/>
              <w:rPr>
                <w:rFonts w:ascii="Arial" w:hAnsi="Arial" w:cs="Arial"/>
                <w:sz w:val="20"/>
                <w:szCs w:val="20"/>
              </w:rPr>
            </w:pPr>
            <w:r w:rsidRPr="00271B3A">
              <w:rPr>
                <w:rFonts w:ascii="Arial" w:hAnsi="Arial" w:cs="Arial"/>
                <w:spacing w:val="-2"/>
                <w:sz w:val="20"/>
                <w:szCs w:val="20"/>
              </w:rPr>
              <w:t xml:space="preserve">Hora </w:t>
            </w:r>
          </w:p>
        </w:tc>
        <w:tc>
          <w:tcPr>
            <w:tcW w:w="1134" w:type="dxa"/>
            <w:vAlign w:val="center"/>
          </w:tcPr>
          <w:p w:rsidR="0040457F" w:rsidRPr="00271B3A" w:rsidRDefault="0040457F" w:rsidP="00C674E2">
            <w:pPr>
              <w:pStyle w:val="TableParagraph"/>
              <w:ind w:left="210"/>
              <w:jc w:val="center"/>
              <w:rPr>
                <w:rFonts w:ascii="Arial" w:hAnsi="Arial" w:cs="Arial"/>
                <w:sz w:val="20"/>
                <w:szCs w:val="20"/>
              </w:rPr>
            </w:pPr>
            <w:r w:rsidRPr="00271B3A">
              <w:rPr>
                <w:rFonts w:ascii="Arial" w:hAnsi="Arial" w:cs="Arial"/>
                <w:spacing w:val="-2"/>
                <w:sz w:val="20"/>
                <w:szCs w:val="20"/>
              </w:rPr>
              <w:t>Evento</w:t>
            </w:r>
          </w:p>
        </w:tc>
        <w:tc>
          <w:tcPr>
            <w:tcW w:w="1047" w:type="dxa"/>
            <w:vAlign w:val="center"/>
          </w:tcPr>
          <w:p w:rsidR="0040457F" w:rsidRPr="00271B3A" w:rsidRDefault="0040457F" w:rsidP="00C674E2">
            <w:pPr>
              <w:pStyle w:val="TableParagraph"/>
              <w:ind w:left="29"/>
              <w:jc w:val="center"/>
              <w:rPr>
                <w:rFonts w:ascii="Arial" w:hAnsi="Arial" w:cs="Arial"/>
                <w:sz w:val="20"/>
                <w:szCs w:val="20"/>
              </w:rPr>
            </w:pPr>
            <w:r w:rsidRPr="00271B3A">
              <w:rPr>
                <w:rFonts w:ascii="Arial" w:hAnsi="Arial" w:cs="Arial"/>
                <w:w w:val="99"/>
                <w:sz w:val="20"/>
                <w:szCs w:val="20"/>
              </w:rPr>
              <w:t>1</w:t>
            </w:r>
          </w:p>
        </w:tc>
        <w:tc>
          <w:tcPr>
            <w:tcW w:w="1363" w:type="dxa"/>
            <w:vAlign w:val="center"/>
          </w:tcPr>
          <w:p w:rsidR="0040457F" w:rsidRPr="00271B3A" w:rsidRDefault="0040457F" w:rsidP="00C674E2">
            <w:pPr>
              <w:pStyle w:val="TableParagraph"/>
              <w:jc w:val="center"/>
              <w:rPr>
                <w:rFonts w:ascii="Arial" w:hAnsi="Arial" w:cs="Arial"/>
                <w:sz w:val="20"/>
                <w:szCs w:val="20"/>
              </w:rPr>
            </w:pPr>
          </w:p>
        </w:tc>
        <w:tc>
          <w:tcPr>
            <w:tcW w:w="1333" w:type="dxa"/>
            <w:vAlign w:val="center"/>
          </w:tcPr>
          <w:p w:rsidR="0040457F" w:rsidRPr="00271B3A" w:rsidRDefault="0040457F" w:rsidP="00C674E2">
            <w:pPr>
              <w:pStyle w:val="TableParagraph"/>
              <w:jc w:val="center"/>
              <w:rPr>
                <w:rFonts w:ascii="Arial" w:hAnsi="Arial" w:cs="Arial"/>
                <w:sz w:val="20"/>
                <w:szCs w:val="20"/>
              </w:rPr>
            </w:pPr>
          </w:p>
        </w:tc>
        <w:tc>
          <w:tcPr>
            <w:tcW w:w="957" w:type="dxa"/>
            <w:vAlign w:val="center"/>
          </w:tcPr>
          <w:p w:rsidR="0040457F" w:rsidRPr="00271B3A" w:rsidRDefault="0040457F" w:rsidP="00C674E2">
            <w:pPr>
              <w:pStyle w:val="TableParagraph"/>
              <w:jc w:val="center"/>
              <w:rPr>
                <w:rFonts w:ascii="Arial" w:hAnsi="Arial" w:cs="Arial"/>
                <w:sz w:val="20"/>
                <w:szCs w:val="20"/>
              </w:rPr>
            </w:pPr>
          </w:p>
        </w:tc>
      </w:tr>
    </w:tbl>
    <w:p w:rsidR="0040457F" w:rsidRDefault="0040457F" w:rsidP="0040457F">
      <w:pPr>
        <w:keepNext/>
        <w:spacing w:before="240"/>
        <w:outlineLvl w:val="1"/>
        <w:rPr>
          <w:rFonts w:ascii="Calibri" w:hAnsi="Calibri" w:cs="Calibri"/>
          <w:sz w:val="22"/>
          <w:szCs w:val="22"/>
          <w:lang w:val="es-ES" w:eastAsia="es-ES"/>
        </w:rPr>
      </w:pPr>
      <w:r w:rsidRPr="00426938">
        <w:rPr>
          <w:rFonts w:ascii="Calibri" w:hAnsi="Calibri" w:cs="Calibri"/>
          <w:sz w:val="22"/>
          <w:szCs w:val="22"/>
          <w:lang w:val="es-ES" w:eastAsia="es-ES"/>
        </w:rPr>
        <w:t>(*) El precio unitario es por todo concepto e incluye todos los costos para la prestación de los servicios cotizados en el lugar final indicado por el Comprador.</w:t>
      </w:r>
    </w:p>
    <w:p w:rsidR="0040457F" w:rsidRPr="00426938" w:rsidRDefault="0040457F" w:rsidP="0040457F">
      <w:pPr>
        <w:keepNext/>
        <w:spacing w:before="240"/>
        <w:outlineLvl w:val="1"/>
        <w:rPr>
          <w:rFonts w:ascii="Calibri" w:hAnsi="Calibri" w:cs="Calibri"/>
          <w:sz w:val="22"/>
          <w:szCs w:val="22"/>
          <w:lang w:val="es-ES" w:eastAsia="es-ES"/>
        </w:rPr>
      </w:pPr>
      <w:r>
        <w:rPr>
          <w:rFonts w:ascii="Calibri" w:hAnsi="Calibri" w:cs="Calibri"/>
          <w:sz w:val="22"/>
          <w:szCs w:val="22"/>
          <w:lang w:val="es-ES" w:eastAsia="es-ES"/>
        </w:rPr>
        <w:t>(**)</w:t>
      </w:r>
      <w:r w:rsidRPr="00F414F2">
        <w:rPr>
          <w:rFonts w:ascii="Calibri" w:hAnsi="Calibri" w:cs="Calibri"/>
          <w:sz w:val="22"/>
          <w:szCs w:val="22"/>
          <w:lang w:val="es-ES" w:eastAsia="es-ES"/>
        </w:rPr>
        <w:t xml:space="preserve"> Indicar el país de origen. En el Anexo 4 “países elegibles” se indica cómo se determina el origen de los </w:t>
      </w:r>
      <w:r>
        <w:rPr>
          <w:rFonts w:ascii="Calibri" w:hAnsi="Calibri" w:cs="Calibri"/>
          <w:sz w:val="22"/>
          <w:szCs w:val="22"/>
          <w:lang w:val="es-ES" w:eastAsia="es-ES"/>
        </w:rPr>
        <w:t>servicios</w:t>
      </w:r>
      <w:r w:rsidRPr="00F414F2">
        <w:rPr>
          <w:rFonts w:ascii="Calibri" w:hAnsi="Calibri" w:cs="Calibri"/>
          <w:sz w:val="22"/>
          <w:szCs w:val="22"/>
          <w:lang w:val="es-ES" w:eastAsia="es-ES"/>
        </w:rPr>
        <w:t>.</w:t>
      </w:r>
    </w:p>
    <w:p w:rsidR="0040457F" w:rsidRPr="00426938" w:rsidRDefault="0040457F" w:rsidP="0040457F">
      <w:pPr>
        <w:keepNext/>
        <w:spacing w:before="240" w:after="120" w:line="240" w:lineRule="auto"/>
        <w:ind w:left="708" w:hanging="708"/>
        <w:outlineLvl w:val="1"/>
        <w:rPr>
          <w:rFonts w:ascii="Calibri" w:hAnsi="Calibri" w:cs="Calibri"/>
          <w:sz w:val="22"/>
          <w:szCs w:val="22"/>
          <w:lang w:val="es-ES" w:eastAsia="es-ES"/>
        </w:rPr>
      </w:pPr>
      <w:r w:rsidRPr="00426938">
        <w:rPr>
          <w:rFonts w:ascii="Calibri" w:hAnsi="Calibri" w:cs="Calibri"/>
          <w:sz w:val="22"/>
          <w:szCs w:val="22"/>
          <w:lang w:val="es-ES" w:eastAsia="es-ES"/>
        </w:rPr>
        <w:t xml:space="preserve">Nombre……………………………………………………………. </w:t>
      </w:r>
    </w:p>
    <w:p w:rsidR="0040457F" w:rsidRPr="00426938" w:rsidRDefault="0040457F" w:rsidP="0040457F">
      <w:pPr>
        <w:keepNext/>
        <w:spacing w:before="240" w:after="120" w:line="240" w:lineRule="auto"/>
        <w:outlineLvl w:val="1"/>
        <w:rPr>
          <w:rFonts w:ascii="Calibri" w:hAnsi="Calibri" w:cs="Calibri"/>
          <w:caps/>
          <w:sz w:val="22"/>
          <w:szCs w:val="22"/>
          <w:lang w:val="es-ES" w:eastAsia="es-ES"/>
        </w:rPr>
      </w:pPr>
      <w:r w:rsidRPr="00426938">
        <w:rPr>
          <w:rFonts w:ascii="Calibri" w:hAnsi="Calibri" w:cs="Calibri"/>
          <w:sz w:val="22"/>
          <w:szCs w:val="22"/>
          <w:lang w:val="es-ES" w:eastAsia="es-ES"/>
        </w:rPr>
        <w:t xml:space="preserve">En </w:t>
      </w:r>
      <w:proofErr w:type="gramStart"/>
      <w:r w:rsidRPr="00426938">
        <w:rPr>
          <w:rFonts w:ascii="Calibri" w:hAnsi="Calibri" w:cs="Calibri"/>
          <w:sz w:val="22"/>
          <w:szCs w:val="22"/>
          <w:lang w:val="es-ES" w:eastAsia="es-ES"/>
        </w:rPr>
        <w:t>calidad  de</w:t>
      </w:r>
      <w:proofErr w:type="gramEnd"/>
      <w:r w:rsidRPr="00426938">
        <w:rPr>
          <w:rFonts w:ascii="Calibri" w:hAnsi="Calibri" w:cs="Calibri"/>
          <w:sz w:val="22"/>
          <w:szCs w:val="22"/>
          <w:lang w:val="es-ES" w:eastAsia="es-ES"/>
        </w:rPr>
        <w:t xml:space="preserve"> …………………………………………………………………………………….</w:t>
      </w:r>
    </w:p>
    <w:p w:rsidR="0040457F" w:rsidRPr="00426938" w:rsidRDefault="0040457F" w:rsidP="0040457F">
      <w:pPr>
        <w:spacing w:line="240" w:lineRule="auto"/>
        <w:ind w:left="431"/>
        <w:rPr>
          <w:rFonts w:ascii="Calibri" w:hAnsi="Calibri" w:cs="Calibri"/>
          <w:sz w:val="22"/>
          <w:szCs w:val="22"/>
          <w:lang w:val="es-MX" w:eastAsia="es-ES"/>
        </w:rPr>
      </w:pPr>
    </w:p>
    <w:p w:rsidR="0040457F" w:rsidRPr="00426938" w:rsidRDefault="0040457F" w:rsidP="0040457F">
      <w:pPr>
        <w:spacing w:line="240" w:lineRule="auto"/>
        <w:rPr>
          <w:rFonts w:ascii="Calibri" w:hAnsi="Calibri" w:cs="Calibri"/>
          <w:sz w:val="22"/>
          <w:szCs w:val="22"/>
          <w:lang w:val="es-MX" w:eastAsia="es-ES"/>
        </w:rPr>
      </w:pPr>
      <w:r w:rsidRPr="00426938">
        <w:rPr>
          <w:rFonts w:ascii="Calibri" w:hAnsi="Calibri" w:cs="Calibri"/>
          <w:sz w:val="22"/>
          <w:szCs w:val="22"/>
          <w:lang w:val="es-MX" w:eastAsia="es-ES"/>
        </w:rPr>
        <w:t>Firma……………………………………</w:t>
      </w:r>
    </w:p>
    <w:p w:rsidR="0040457F" w:rsidRPr="00426938" w:rsidRDefault="0040457F" w:rsidP="0040457F">
      <w:pPr>
        <w:spacing w:line="240" w:lineRule="auto"/>
        <w:ind w:left="431"/>
        <w:rPr>
          <w:rFonts w:ascii="Calibri" w:hAnsi="Calibri" w:cs="Calibri"/>
          <w:sz w:val="22"/>
          <w:szCs w:val="22"/>
          <w:lang w:val="es-MX" w:eastAsia="es-ES"/>
        </w:rPr>
      </w:pPr>
    </w:p>
    <w:p w:rsidR="0040457F" w:rsidRPr="00426938" w:rsidRDefault="0040457F" w:rsidP="0040457F">
      <w:pPr>
        <w:spacing w:line="240" w:lineRule="auto"/>
        <w:rPr>
          <w:rFonts w:ascii="Calibri" w:hAnsi="Calibri" w:cs="Calibri"/>
          <w:sz w:val="22"/>
          <w:szCs w:val="22"/>
          <w:lang w:val="es-MX" w:eastAsia="es-ES"/>
        </w:rPr>
      </w:pPr>
      <w:r w:rsidRPr="00426938">
        <w:rPr>
          <w:rFonts w:ascii="Calibri" w:hAnsi="Calibri" w:cs="Calibri"/>
          <w:sz w:val="22"/>
          <w:szCs w:val="22"/>
          <w:lang w:val="es-MX" w:eastAsia="es-ES"/>
        </w:rPr>
        <w:t>Debidamente autorizado para firmar la cotización por y en nombre de…………………</w:t>
      </w:r>
      <w:proofErr w:type="gramStart"/>
      <w:r w:rsidRPr="00426938">
        <w:rPr>
          <w:rFonts w:ascii="Calibri" w:hAnsi="Calibri" w:cs="Calibri"/>
          <w:sz w:val="22"/>
          <w:szCs w:val="22"/>
          <w:lang w:val="es-MX" w:eastAsia="es-ES"/>
        </w:rPr>
        <w:t>…….</w:t>
      </w:r>
      <w:proofErr w:type="gramEnd"/>
      <w:r w:rsidRPr="00426938">
        <w:rPr>
          <w:rFonts w:ascii="Calibri" w:hAnsi="Calibri" w:cs="Calibri"/>
          <w:sz w:val="22"/>
          <w:szCs w:val="22"/>
          <w:lang w:val="es-MX" w:eastAsia="es-ES"/>
        </w:rPr>
        <w:t>……………………………………………………………………………</w:t>
      </w:r>
    </w:p>
    <w:p w:rsidR="0040457F" w:rsidRPr="00426938" w:rsidRDefault="0040457F" w:rsidP="0040457F">
      <w:pPr>
        <w:spacing w:line="240" w:lineRule="auto"/>
        <w:ind w:left="431"/>
        <w:rPr>
          <w:rFonts w:ascii="Calibri" w:hAnsi="Calibri" w:cs="Calibri"/>
          <w:sz w:val="22"/>
          <w:szCs w:val="22"/>
          <w:lang w:val="es-MX" w:eastAsia="es-ES"/>
        </w:rPr>
      </w:pPr>
    </w:p>
    <w:p w:rsidR="0040457F" w:rsidRPr="00426938" w:rsidRDefault="0040457F" w:rsidP="0040457F">
      <w:pPr>
        <w:spacing w:line="240" w:lineRule="auto"/>
        <w:rPr>
          <w:rFonts w:ascii="Calibri" w:hAnsi="Calibri" w:cs="Calibri"/>
          <w:sz w:val="22"/>
          <w:szCs w:val="22"/>
          <w:lang w:val="pt-PT" w:eastAsia="es-ES"/>
        </w:rPr>
      </w:pPr>
      <w:r w:rsidRPr="00426938">
        <w:rPr>
          <w:rFonts w:ascii="Calibri" w:hAnsi="Calibri" w:cs="Calibri"/>
          <w:sz w:val="22"/>
          <w:szCs w:val="22"/>
          <w:lang w:val="es-MX" w:eastAsia="es-ES"/>
        </w:rPr>
        <w:t>El día………………</w:t>
      </w:r>
      <w:proofErr w:type="gramStart"/>
      <w:r w:rsidRPr="00426938">
        <w:rPr>
          <w:rFonts w:ascii="Calibri" w:hAnsi="Calibri" w:cs="Calibri"/>
          <w:sz w:val="22"/>
          <w:szCs w:val="22"/>
          <w:lang w:val="es-MX" w:eastAsia="es-ES"/>
        </w:rPr>
        <w:t>…….</w:t>
      </w:r>
      <w:proofErr w:type="gramEnd"/>
      <w:r w:rsidRPr="00426938">
        <w:rPr>
          <w:rFonts w:ascii="Calibri" w:hAnsi="Calibri" w:cs="Calibri"/>
          <w:sz w:val="22"/>
          <w:szCs w:val="22"/>
          <w:lang w:val="es-MX" w:eastAsia="es-ES"/>
        </w:rPr>
        <w:t xml:space="preserve">.del mes de…………………….  </w:t>
      </w:r>
      <w:r w:rsidRPr="00426938">
        <w:rPr>
          <w:rFonts w:ascii="Calibri" w:hAnsi="Calibri" w:cs="Calibri"/>
          <w:sz w:val="22"/>
          <w:szCs w:val="22"/>
          <w:lang w:val="pt-PT" w:eastAsia="es-ES"/>
        </w:rPr>
        <w:t>de…………..</w:t>
      </w:r>
    </w:p>
    <w:p w:rsidR="0040457F" w:rsidRPr="00426938" w:rsidRDefault="0040457F" w:rsidP="0040457F">
      <w:pPr>
        <w:ind w:left="431"/>
        <w:jc w:val="center"/>
        <w:rPr>
          <w:rFonts w:ascii="Calibri" w:hAnsi="Calibri" w:cs="Calibri"/>
          <w:sz w:val="22"/>
          <w:szCs w:val="22"/>
          <w:lang w:val="pt-PT" w:eastAsia="es-ES"/>
        </w:rPr>
      </w:pPr>
    </w:p>
    <w:p w:rsidR="0040457F" w:rsidRPr="00426938" w:rsidRDefault="0040457F" w:rsidP="0040457F">
      <w:pPr>
        <w:ind w:left="431"/>
        <w:jc w:val="center"/>
        <w:rPr>
          <w:rFonts w:ascii="Calibri" w:hAnsi="Calibri" w:cs="Calibri"/>
          <w:sz w:val="22"/>
          <w:szCs w:val="22"/>
          <w:lang w:val="pt-PT" w:eastAsia="es-ES"/>
        </w:rPr>
      </w:pPr>
    </w:p>
    <w:p w:rsidR="0040457F" w:rsidRPr="00426938" w:rsidRDefault="0040457F" w:rsidP="0040457F">
      <w:pPr>
        <w:ind w:left="431"/>
        <w:jc w:val="center"/>
        <w:rPr>
          <w:rFonts w:ascii="Calibri" w:hAnsi="Calibri" w:cs="Calibri"/>
          <w:sz w:val="22"/>
          <w:szCs w:val="22"/>
          <w:lang w:val="pt-PT" w:eastAsia="es-ES"/>
        </w:rPr>
      </w:pPr>
    </w:p>
    <w:tbl>
      <w:tblPr>
        <w:tblW w:w="5000" w:type="pct"/>
        <w:tblCellMar>
          <w:left w:w="0" w:type="dxa"/>
          <w:right w:w="0" w:type="dxa"/>
        </w:tblCellMar>
        <w:tblLook w:val="0000" w:firstRow="0" w:lastRow="0" w:firstColumn="0" w:lastColumn="0" w:noHBand="0" w:noVBand="0"/>
      </w:tblPr>
      <w:tblGrid>
        <w:gridCol w:w="8504"/>
      </w:tblGrid>
      <w:tr w:rsidR="0040457F" w:rsidRPr="00426938" w:rsidTr="00C674E2">
        <w:trPr>
          <w:trHeight w:val="360"/>
        </w:trPr>
        <w:tc>
          <w:tcPr>
            <w:tcW w:w="5000" w:type="pct"/>
            <w:tcBorders>
              <w:top w:val="nil"/>
              <w:left w:val="nil"/>
              <w:bottom w:val="nil"/>
              <w:right w:val="nil"/>
            </w:tcBorders>
            <w:shd w:val="clear" w:color="auto" w:fill="000000"/>
            <w:vAlign w:val="bottom"/>
          </w:tcPr>
          <w:p w:rsidR="0040457F" w:rsidRPr="00426938" w:rsidRDefault="0040457F" w:rsidP="00C674E2">
            <w:pPr>
              <w:tabs>
                <w:tab w:val="left" w:pos="8931"/>
                <w:tab w:val="left" w:pos="9214"/>
                <w:tab w:val="left" w:pos="10206"/>
                <w:tab w:val="left" w:pos="10632"/>
              </w:tabs>
              <w:rPr>
                <w:rFonts w:ascii="Calibri" w:eastAsia="Arial Unicode MS" w:hAnsi="Calibri" w:cs="Calibri"/>
                <w:b/>
                <w:color w:val="FFFFFF"/>
                <w:sz w:val="22"/>
                <w:szCs w:val="22"/>
                <w:lang w:val="es-ES" w:eastAsia="es-ES"/>
              </w:rPr>
            </w:pPr>
            <w:r w:rsidRPr="00426938">
              <w:rPr>
                <w:rFonts w:ascii="Calibri" w:hAnsi="Calibri" w:cs="Calibri"/>
                <w:sz w:val="22"/>
                <w:szCs w:val="22"/>
                <w:lang w:val="es-ES" w:eastAsia="es-ES"/>
              </w:rPr>
              <w:br w:type="page"/>
            </w:r>
            <w:r w:rsidRPr="00426938">
              <w:rPr>
                <w:rFonts w:ascii="Calibri" w:hAnsi="Calibri" w:cs="Calibri"/>
                <w:b/>
                <w:color w:val="FFFFFF"/>
                <w:sz w:val="22"/>
                <w:szCs w:val="22"/>
                <w:lang w:val="es-ES" w:eastAsia="es-ES"/>
              </w:rPr>
              <w:t xml:space="preserve">FORMULARIO </w:t>
            </w:r>
            <w:proofErr w:type="spellStart"/>
            <w:r w:rsidRPr="00426938">
              <w:rPr>
                <w:rFonts w:ascii="Calibri" w:hAnsi="Calibri" w:cs="Calibri"/>
                <w:b/>
                <w:color w:val="FFFFFF"/>
                <w:sz w:val="22"/>
                <w:szCs w:val="22"/>
                <w:lang w:val="es-ES" w:eastAsia="es-ES"/>
              </w:rPr>
              <w:t>N°</w:t>
            </w:r>
            <w:proofErr w:type="spellEnd"/>
            <w:r w:rsidRPr="00426938">
              <w:rPr>
                <w:rFonts w:ascii="Calibri" w:hAnsi="Calibri" w:cs="Calibri"/>
                <w:b/>
                <w:color w:val="FFFFFF"/>
                <w:sz w:val="22"/>
                <w:szCs w:val="22"/>
                <w:lang w:val="es-ES" w:eastAsia="es-ES"/>
              </w:rPr>
              <w:t xml:space="preserve"> </w:t>
            </w:r>
            <w:r>
              <w:rPr>
                <w:rFonts w:ascii="Calibri" w:hAnsi="Calibri" w:cs="Calibri"/>
                <w:b/>
                <w:color w:val="FFFFFF"/>
                <w:sz w:val="22"/>
                <w:szCs w:val="22"/>
                <w:lang w:val="es-ES" w:eastAsia="es-ES"/>
              </w:rPr>
              <w:t>3</w:t>
            </w:r>
          </w:p>
        </w:tc>
      </w:tr>
    </w:tbl>
    <w:p w:rsidR="0040457F" w:rsidRDefault="0040457F" w:rsidP="0040457F">
      <w:pPr>
        <w:rPr>
          <w:rFonts w:ascii="Calibri" w:hAnsi="Calibri" w:cs="Calibri"/>
          <w:b/>
          <w:sz w:val="28"/>
          <w:szCs w:val="28"/>
          <w:u w:val="single"/>
          <w:lang w:val="pt-PT" w:eastAsia="es-ES"/>
        </w:rPr>
      </w:pPr>
    </w:p>
    <w:p w:rsidR="0040457F" w:rsidRPr="00426938" w:rsidRDefault="0040457F" w:rsidP="0040457F">
      <w:pPr>
        <w:ind w:left="431"/>
        <w:jc w:val="center"/>
        <w:rPr>
          <w:rFonts w:ascii="Calibri" w:hAnsi="Calibri" w:cs="Calibri"/>
          <w:b/>
          <w:sz w:val="28"/>
          <w:szCs w:val="28"/>
          <w:u w:val="single"/>
          <w:lang w:val="pt-PT" w:eastAsia="es-ES"/>
        </w:rPr>
      </w:pPr>
      <w:r w:rsidRPr="00426938">
        <w:rPr>
          <w:rFonts w:ascii="Calibri" w:hAnsi="Calibri" w:cs="Calibri"/>
          <w:b/>
          <w:sz w:val="28"/>
          <w:szCs w:val="28"/>
          <w:u w:val="single"/>
          <w:lang w:val="pt-PT" w:eastAsia="es-ES"/>
        </w:rPr>
        <w:t>Especifiaciones Técnicas del Servicio</w:t>
      </w:r>
    </w:p>
    <w:p w:rsidR="0040457F" w:rsidRPr="00426938" w:rsidRDefault="0040457F" w:rsidP="0040457F">
      <w:pPr>
        <w:ind w:left="431"/>
        <w:rPr>
          <w:rFonts w:ascii="Calibri" w:hAnsi="Calibri" w:cs="Calibri"/>
          <w:sz w:val="22"/>
          <w:szCs w:val="22"/>
          <w:lang w:val="pt-PT" w:eastAsia="es-ES"/>
        </w:rPr>
      </w:pPr>
    </w:p>
    <w:p w:rsidR="0040457F" w:rsidRPr="00426938" w:rsidRDefault="0040457F" w:rsidP="0040457F">
      <w:pPr>
        <w:jc w:val="center"/>
        <w:rPr>
          <w:rFonts w:ascii="Calibri" w:hAnsi="Calibri" w:cs="Calibri"/>
          <w:b/>
          <w:bCs/>
          <w:sz w:val="20"/>
          <w:szCs w:val="20"/>
        </w:rPr>
      </w:pPr>
      <w:r w:rsidRPr="00426938">
        <w:rPr>
          <w:rFonts w:ascii="Calibri" w:hAnsi="Calibri" w:cs="Calibri"/>
          <w:b/>
          <w:bCs/>
          <w:sz w:val="20"/>
          <w:szCs w:val="20"/>
        </w:rPr>
        <w:t>MINISTERIO DE URBANISMO, VIVIENDA Y HÁBITAT (MUVH)</w:t>
      </w:r>
    </w:p>
    <w:p w:rsidR="0040457F" w:rsidRPr="00426938" w:rsidRDefault="0040457F" w:rsidP="0040457F">
      <w:pPr>
        <w:jc w:val="center"/>
        <w:rPr>
          <w:rFonts w:ascii="Calibri" w:hAnsi="Calibri" w:cs="Calibri"/>
          <w:sz w:val="20"/>
          <w:szCs w:val="20"/>
        </w:rPr>
      </w:pPr>
      <w:r w:rsidRPr="00426938">
        <w:rPr>
          <w:rFonts w:ascii="Calibri" w:hAnsi="Calibri" w:cs="Calibri"/>
          <w:sz w:val="20"/>
          <w:szCs w:val="20"/>
        </w:rPr>
        <w:t>UNIDAD EJECUTORA DEL PROGRAMA “Mejoramiento de Vivienda y Hábitat”</w:t>
      </w:r>
    </w:p>
    <w:p w:rsidR="0040457F" w:rsidRPr="00426938" w:rsidRDefault="0040457F" w:rsidP="0040457F">
      <w:pPr>
        <w:jc w:val="center"/>
        <w:rPr>
          <w:rFonts w:ascii="Calibri" w:hAnsi="Calibri" w:cs="Calibri"/>
          <w:sz w:val="20"/>
          <w:szCs w:val="20"/>
        </w:rPr>
      </w:pPr>
    </w:p>
    <w:p w:rsidR="0040457F" w:rsidRPr="00426938" w:rsidRDefault="0040457F" w:rsidP="0040457F">
      <w:pPr>
        <w:rPr>
          <w:rFonts w:ascii="Calibri" w:hAnsi="Calibri" w:cs="Calibri"/>
          <w:sz w:val="20"/>
          <w:szCs w:val="20"/>
        </w:rPr>
      </w:pPr>
      <w:r w:rsidRPr="00426938">
        <w:rPr>
          <w:rFonts w:ascii="Calibri" w:hAnsi="Calibri" w:cs="Calibri"/>
          <w:b/>
          <w:bCs/>
          <w:sz w:val="20"/>
          <w:szCs w:val="20"/>
        </w:rPr>
        <w:t xml:space="preserve">Objetivo: </w:t>
      </w:r>
      <w:r w:rsidRPr="00426938">
        <w:rPr>
          <w:rFonts w:ascii="Calibri" w:hAnsi="Calibri" w:cs="Calibri"/>
          <w:sz w:val="20"/>
          <w:szCs w:val="20"/>
        </w:rPr>
        <w:t xml:space="preserve">Provisión de un servicio integral tercerizado de información y soporte del tipo </w:t>
      </w:r>
      <w:r w:rsidRPr="00426938">
        <w:rPr>
          <w:rFonts w:ascii="Calibri" w:hAnsi="Calibri" w:cs="Calibri"/>
          <w:i/>
          <w:sz w:val="20"/>
          <w:szCs w:val="20"/>
        </w:rPr>
        <w:t>Centro de Atención al Público</w:t>
      </w:r>
      <w:r w:rsidRPr="00426938">
        <w:rPr>
          <w:rFonts w:ascii="Calibri" w:hAnsi="Calibri" w:cs="Calibri"/>
          <w:sz w:val="20"/>
          <w:szCs w:val="20"/>
        </w:rPr>
        <w:t xml:space="preserve"> (o </w:t>
      </w:r>
      <w:proofErr w:type="spellStart"/>
      <w:r w:rsidRPr="00426938">
        <w:rPr>
          <w:rFonts w:ascii="Calibri" w:hAnsi="Calibri" w:cs="Calibri"/>
          <w:sz w:val="20"/>
          <w:szCs w:val="20"/>
        </w:rPr>
        <w:t>Call</w:t>
      </w:r>
      <w:proofErr w:type="spellEnd"/>
      <w:r w:rsidRPr="00426938">
        <w:rPr>
          <w:rFonts w:ascii="Calibri" w:hAnsi="Calibri" w:cs="Calibri"/>
          <w:sz w:val="20"/>
          <w:szCs w:val="20"/>
        </w:rPr>
        <w:t xml:space="preserve"> Center por su nomenclatura en inglés) para beneficiarios y/o potenciales beneficiarios del Programa, involucrando en el servicio por cuenta del prestador, los recursos humanos, infraestructura, tecnología (hardware y software) y equipamiento adecuado (en las instalaciones del proveedor) que sean necesarios para el suministro de un servicio común de no consultoría.</w:t>
      </w:r>
    </w:p>
    <w:p w:rsidR="0040457F" w:rsidRPr="00426938" w:rsidRDefault="0040457F" w:rsidP="0040457F">
      <w:pPr>
        <w:jc w:val="center"/>
        <w:rPr>
          <w:rFonts w:ascii="Calibri" w:hAnsi="Calibri" w:cs="Calibri"/>
          <w:sz w:val="20"/>
          <w:szCs w:val="20"/>
        </w:rPr>
      </w:pPr>
    </w:p>
    <w:p w:rsidR="0040457F" w:rsidRPr="00426938" w:rsidRDefault="0040457F" w:rsidP="0040457F">
      <w:pPr>
        <w:jc w:val="center"/>
        <w:rPr>
          <w:rFonts w:ascii="Calibri" w:hAnsi="Calibri" w:cs="Calibri"/>
          <w:b/>
          <w:bCs/>
          <w:sz w:val="20"/>
          <w:szCs w:val="20"/>
          <w:u w:val="single"/>
        </w:rPr>
      </w:pPr>
      <w:r w:rsidRPr="00426938">
        <w:rPr>
          <w:rFonts w:ascii="Calibri" w:hAnsi="Calibri" w:cs="Calibri"/>
          <w:b/>
          <w:bCs/>
          <w:sz w:val="20"/>
          <w:szCs w:val="20"/>
          <w:u w:val="single"/>
        </w:rPr>
        <w:t>EE.TT. para prestación del servicio</w:t>
      </w:r>
    </w:p>
    <w:p w:rsidR="0040457F" w:rsidRPr="00426938" w:rsidRDefault="0040457F" w:rsidP="0040457F">
      <w:pPr>
        <w:ind w:left="360"/>
        <w:rPr>
          <w:rFonts w:ascii="Calibri" w:hAnsi="Calibri" w:cs="Calibri"/>
          <w:sz w:val="20"/>
          <w:szCs w:val="20"/>
        </w:rPr>
      </w:pPr>
    </w:p>
    <w:p w:rsidR="0040457F" w:rsidRPr="00426938" w:rsidRDefault="0040457F" w:rsidP="0040457F">
      <w:pPr>
        <w:ind w:left="360"/>
        <w:rPr>
          <w:rFonts w:ascii="Calibri" w:hAnsi="Calibri" w:cs="Calibri"/>
          <w:b/>
          <w:bCs/>
          <w:sz w:val="20"/>
          <w:szCs w:val="20"/>
        </w:rPr>
      </w:pPr>
      <w:r w:rsidRPr="00426938">
        <w:rPr>
          <w:rFonts w:ascii="Calibri" w:hAnsi="Calibri" w:cs="Calibri"/>
          <w:b/>
          <w:bCs/>
          <w:sz w:val="20"/>
          <w:szCs w:val="20"/>
        </w:rPr>
        <w:t>ALCANCE DE LA PRESTACIÓN</w:t>
      </w:r>
    </w:p>
    <w:p w:rsidR="0040457F" w:rsidRPr="00426938" w:rsidRDefault="0040457F" w:rsidP="0040457F">
      <w:pPr>
        <w:pStyle w:val="Prrafodelista"/>
        <w:widowControl/>
        <w:numPr>
          <w:ilvl w:val="1"/>
          <w:numId w:val="6"/>
        </w:numPr>
        <w:adjustRightInd/>
        <w:spacing w:after="160" w:line="259" w:lineRule="auto"/>
        <w:contextualSpacing/>
        <w:textAlignment w:val="auto"/>
        <w:rPr>
          <w:rFonts w:ascii="Calibri" w:hAnsi="Calibri" w:cs="Calibri"/>
          <w:sz w:val="20"/>
          <w:szCs w:val="20"/>
        </w:rPr>
      </w:pPr>
      <w:r w:rsidRPr="00426938">
        <w:rPr>
          <w:rFonts w:ascii="Calibri" w:hAnsi="Calibri" w:cs="Calibri"/>
          <w:b/>
          <w:bCs/>
          <w:sz w:val="20"/>
          <w:szCs w:val="20"/>
        </w:rPr>
        <w:t>Atención a Beneficiarios:</w:t>
      </w:r>
      <w:r w:rsidRPr="00426938">
        <w:rPr>
          <w:rFonts w:ascii="Calibri" w:hAnsi="Calibri" w:cs="Calibri"/>
          <w:sz w:val="20"/>
          <w:szCs w:val="20"/>
        </w:rPr>
        <w:t xml:space="preserve"> Recepción, registración, y </w:t>
      </w:r>
      <w:r w:rsidRPr="00426938">
        <w:rPr>
          <w:rFonts w:ascii="Calibri" w:hAnsi="Calibri" w:cs="Calibri"/>
          <w:sz w:val="20"/>
          <w:szCs w:val="20"/>
          <w:lang w:val="es-ES"/>
        </w:rPr>
        <w:t>respuesta</w:t>
      </w:r>
      <w:r w:rsidRPr="00426938">
        <w:rPr>
          <w:rFonts w:ascii="Calibri" w:hAnsi="Calibri" w:cs="Calibri"/>
          <w:sz w:val="20"/>
          <w:szCs w:val="20"/>
        </w:rPr>
        <w:t xml:space="preserve"> de consultas, pedidos y/o reclamos de beneficiarios o potenciales beneficiarios del MUVH. Así mismo, contempla realización de llamadas salientes para notificación de estadios y seguimientos a solicitudes.</w:t>
      </w: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widowControl/>
        <w:numPr>
          <w:ilvl w:val="1"/>
          <w:numId w:val="6"/>
        </w:numPr>
        <w:adjustRightInd/>
        <w:spacing w:after="160" w:line="259" w:lineRule="auto"/>
        <w:contextualSpacing/>
        <w:textAlignment w:val="auto"/>
        <w:rPr>
          <w:rFonts w:ascii="Calibri" w:hAnsi="Calibri" w:cs="Calibri"/>
          <w:sz w:val="20"/>
          <w:szCs w:val="20"/>
        </w:rPr>
      </w:pPr>
      <w:r w:rsidRPr="00426938">
        <w:rPr>
          <w:rFonts w:ascii="Calibri" w:hAnsi="Calibri" w:cs="Calibri"/>
          <w:b/>
          <w:bCs/>
          <w:sz w:val="20"/>
          <w:szCs w:val="20"/>
          <w:lang w:val="es-ES"/>
        </w:rPr>
        <w:t>Llamadas de seguimiento y reclamos</w:t>
      </w:r>
      <w:r w:rsidRPr="00426938">
        <w:rPr>
          <w:rFonts w:ascii="Calibri" w:hAnsi="Calibri" w:cs="Calibri"/>
          <w:b/>
          <w:bCs/>
          <w:sz w:val="20"/>
          <w:szCs w:val="20"/>
        </w:rPr>
        <w:t xml:space="preserve"> de cartera:</w:t>
      </w:r>
      <w:r w:rsidRPr="00426938">
        <w:rPr>
          <w:rFonts w:ascii="Calibri" w:hAnsi="Calibri" w:cs="Calibri"/>
          <w:sz w:val="20"/>
          <w:szCs w:val="20"/>
        </w:rPr>
        <w:t xml:space="preserve"> </w:t>
      </w:r>
      <w:r w:rsidRPr="00426938">
        <w:rPr>
          <w:rFonts w:ascii="Calibri" w:hAnsi="Calibri" w:cs="Calibri"/>
          <w:sz w:val="20"/>
          <w:szCs w:val="20"/>
          <w:lang w:val="es-ES"/>
        </w:rPr>
        <w:t>tendientes al</w:t>
      </w:r>
      <w:r w:rsidRPr="00426938">
        <w:rPr>
          <w:rFonts w:ascii="Calibri" w:hAnsi="Calibri" w:cs="Calibri"/>
          <w:sz w:val="20"/>
          <w:szCs w:val="20"/>
        </w:rPr>
        <w:t xml:space="preserve"> recupero de cartera en mora en base a </w:t>
      </w:r>
      <w:r w:rsidRPr="00426938">
        <w:rPr>
          <w:rFonts w:ascii="Calibri" w:hAnsi="Calibri" w:cs="Calibri"/>
          <w:sz w:val="20"/>
          <w:szCs w:val="20"/>
          <w:lang w:val="es-ES"/>
        </w:rPr>
        <w:t>ejecución de</w:t>
      </w:r>
      <w:r w:rsidRPr="00426938">
        <w:rPr>
          <w:rFonts w:ascii="Calibri" w:hAnsi="Calibri" w:cs="Calibri"/>
          <w:sz w:val="20"/>
          <w:szCs w:val="20"/>
        </w:rPr>
        <w:t xml:space="preserve"> </w:t>
      </w:r>
      <w:proofErr w:type="spellStart"/>
      <w:r w:rsidRPr="00426938">
        <w:rPr>
          <w:rFonts w:ascii="Calibri" w:hAnsi="Calibri" w:cs="Calibri"/>
          <w:sz w:val="20"/>
          <w:szCs w:val="20"/>
        </w:rPr>
        <w:t>operacion</w:t>
      </w:r>
      <w:r w:rsidRPr="00426938">
        <w:rPr>
          <w:rFonts w:ascii="Calibri" w:hAnsi="Calibri" w:cs="Calibri"/>
          <w:sz w:val="20"/>
          <w:szCs w:val="20"/>
          <w:lang w:val="es-ES"/>
        </w:rPr>
        <w:t>e</w:t>
      </w:r>
      <w:proofErr w:type="spellEnd"/>
      <w:r w:rsidRPr="00426938">
        <w:rPr>
          <w:rFonts w:ascii="Calibri" w:hAnsi="Calibri" w:cs="Calibri"/>
          <w:sz w:val="20"/>
          <w:szCs w:val="20"/>
        </w:rPr>
        <w:t>s</w:t>
      </w:r>
      <w:r w:rsidRPr="00426938">
        <w:rPr>
          <w:rFonts w:ascii="Calibri" w:hAnsi="Calibri" w:cs="Calibri"/>
          <w:sz w:val="20"/>
          <w:szCs w:val="20"/>
          <w:lang w:val="es-ES"/>
        </w:rPr>
        <w:t xml:space="preserve"> predefinidas,</w:t>
      </w:r>
      <w:r w:rsidRPr="00426938">
        <w:rPr>
          <w:rFonts w:ascii="Calibri" w:hAnsi="Calibri" w:cs="Calibri"/>
          <w:sz w:val="20"/>
          <w:szCs w:val="20"/>
        </w:rPr>
        <w:t xml:space="preserve"> acordes a cada tramo dentro de la ventana de gestión, calibrado previamente entre ambas partes.</w:t>
      </w: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widowControl/>
        <w:numPr>
          <w:ilvl w:val="1"/>
          <w:numId w:val="6"/>
        </w:numPr>
        <w:adjustRightInd/>
        <w:spacing w:after="160" w:line="259" w:lineRule="auto"/>
        <w:contextualSpacing/>
        <w:textAlignment w:val="auto"/>
        <w:rPr>
          <w:rFonts w:ascii="Calibri" w:hAnsi="Calibri" w:cs="Calibri"/>
          <w:sz w:val="20"/>
          <w:szCs w:val="20"/>
        </w:rPr>
      </w:pPr>
      <w:r w:rsidRPr="00426938">
        <w:rPr>
          <w:rFonts w:ascii="Calibri" w:hAnsi="Calibri" w:cs="Calibri"/>
          <w:b/>
          <w:bCs/>
          <w:sz w:val="20"/>
          <w:szCs w:val="20"/>
        </w:rPr>
        <w:t>Canales de contacto:</w:t>
      </w:r>
      <w:r w:rsidRPr="00426938">
        <w:rPr>
          <w:rFonts w:ascii="Calibri" w:hAnsi="Calibri" w:cs="Calibri"/>
          <w:sz w:val="20"/>
          <w:szCs w:val="20"/>
        </w:rPr>
        <w:t xml:space="preserve"> La gestión se llevará a cabo a través de contactos telefónicos (llamadas entrantes y salientes) y canales alternativos definidos por el MUVH como WhatsApp, Email u otros</w:t>
      </w:r>
      <w:r w:rsidRPr="00426938">
        <w:rPr>
          <w:rFonts w:ascii="Calibri" w:hAnsi="Calibri" w:cs="Calibri"/>
          <w:sz w:val="20"/>
          <w:szCs w:val="20"/>
          <w:lang w:val="es-ES"/>
        </w:rPr>
        <w:t xml:space="preserve"> aprobados por el MUVH</w:t>
      </w:r>
      <w:r w:rsidRPr="00426938">
        <w:rPr>
          <w:rFonts w:ascii="Calibri" w:hAnsi="Calibri" w:cs="Calibri"/>
          <w:sz w:val="20"/>
          <w:szCs w:val="20"/>
        </w:rPr>
        <w:t>.</w:t>
      </w: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widowControl/>
        <w:numPr>
          <w:ilvl w:val="1"/>
          <w:numId w:val="6"/>
        </w:numPr>
        <w:adjustRightInd/>
        <w:spacing w:after="160" w:line="259" w:lineRule="auto"/>
        <w:contextualSpacing/>
        <w:textAlignment w:val="auto"/>
        <w:rPr>
          <w:rFonts w:ascii="Calibri" w:hAnsi="Calibri" w:cs="Calibri"/>
          <w:b/>
          <w:bCs/>
          <w:sz w:val="20"/>
          <w:szCs w:val="20"/>
        </w:rPr>
      </w:pPr>
      <w:r w:rsidRPr="00426938">
        <w:rPr>
          <w:rFonts w:ascii="Calibri" w:hAnsi="Calibri" w:cs="Calibri"/>
          <w:b/>
          <w:bCs/>
          <w:sz w:val="20"/>
          <w:szCs w:val="20"/>
        </w:rPr>
        <w:t>Enriquecimiento de datos por parte del oferente:</w:t>
      </w:r>
      <w:r w:rsidRPr="00426938">
        <w:rPr>
          <w:rFonts w:ascii="Calibri" w:hAnsi="Calibri" w:cs="Calibri"/>
          <w:sz w:val="20"/>
          <w:szCs w:val="20"/>
        </w:rPr>
        <w:t xml:space="preserve"> Notificación al MUVH sobre aquellos casos no contactados o con datos erróneos o insuficientes a fin de que sean enriquecidos</w:t>
      </w:r>
      <w:r w:rsidRPr="00426938">
        <w:rPr>
          <w:rFonts w:ascii="Calibri" w:hAnsi="Calibri" w:cs="Calibri"/>
          <w:sz w:val="20"/>
          <w:szCs w:val="20"/>
          <w:lang w:val="es-ES"/>
        </w:rPr>
        <w:t>. Los datos serán entregados al MUVH en formato Excel o similar en una planilla acordada entre el proveedor y el administrador del contrato.</w:t>
      </w:r>
      <w:r w:rsidRPr="00426938">
        <w:rPr>
          <w:rFonts w:ascii="Calibri" w:hAnsi="Calibri" w:cs="Calibri"/>
          <w:sz w:val="20"/>
          <w:szCs w:val="20"/>
        </w:rPr>
        <w:t xml:space="preserve"> </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widowControl/>
        <w:numPr>
          <w:ilvl w:val="1"/>
          <w:numId w:val="6"/>
        </w:numPr>
        <w:adjustRightInd/>
        <w:spacing w:after="160" w:line="259" w:lineRule="auto"/>
        <w:contextualSpacing/>
        <w:textAlignment w:val="auto"/>
        <w:rPr>
          <w:rFonts w:ascii="Calibri" w:hAnsi="Calibri" w:cs="Calibri"/>
          <w:b/>
          <w:bCs/>
          <w:sz w:val="20"/>
          <w:szCs w:val="20"/>
        </w:rPr>
      </w:pPr>
      <w:r w:rsidRPr="00426938">
        <w:rPr>
          <w:rFonts w:ascii="Calibri" w:hAnsi="Calibri" w:cs="Calibri"/>
          <w:b/>
          <w:bCs/>
          <w:sz w:val="20"/>
          <w:szCs w:val="20"/>
        </w:rPr>
        <w:t>Grabaciones del 100% de las llamadas:</w:t>
      </w:r>
      <w:r w:rsidRPr="00426938">
        <w:rPr>
          <w:rFonts w:ascii="Calibri" w:hAnsi="Calibri" w:cs="Calibri"/>
          <w:sz w:val="20"/>
          <w:szCs w:val="20"/>
        </w:rPr>
        <w:t xml:space="preserve"> El Oferente deberá asegurar la grabación de todo el universo de gestiones de sus operadores y acordar con el MUVH el mecanismo de entrega de los archivos de audio en el plazo estipulado. Las mismas son de carácter confidencial y deberán ser destruidas una vez finalizado el contrato con el Oferente. </w:t>
      </w:r>
      <w:r w:rsidRPr="00426938">
        <w:rPr>
          <w:rFonts w:ascii="Calibri" w:hAnsi="Calibri" w:cs="Calibri"/>
          <w:sz w:val="20"/>
          <w:szCs w:val="20"/>
          <w:lang w:val="es-ES"/>
        </w:rPr>
        <w:t>L</w:t>
      </w:r>
      <w:r w:rsidRPr="00426938">
        <w:rPr>
          <w:rFonts w:ascii="Calibri" w:hAnsi="Calibri" w:cs="Calibri"/>
          <w:sz w:val="20"/>
          <w:szCs w:val="20"/>
          <w:lang w:val="es-PY"/>
        </w:rPr>
        <w:t xml:space="preserve">os audios deben ir acompañados de metadatos o información básica del contenido de cada archivo de audio. Asimismo, la descripción incluirá todos los canales de comunicación que se hayan empleado, y cuyos registros se deben transferir al MUVH en el formato de audio, texto, hoja de cálculo u otro acordado entre proveedor y administrador de contrato, para cada canal por separado. </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widowControl/>
        <w:numPr>
          <w:ilvl w:val="1"/>
          <w:numId w:val="6"/>
        </w:numPr>
        <w:adjustRightInd/>
        <w:spacing w:after="160" w:line="259" w:lineRule="auto"/>
        <w:contextualSpacing/>
        <w:textAlignment w:val="auto"/>
        <w:rPr>
          <w:rFonts w:ascii="Calibri" w:hAnsi="Calibri" w:cs="Calibri"/>
          <w:sz w:val="20"/>
          <w:szCs w:val="20"/>
        </w:rPr>
      </w:pPr>
      <w:r w:rsidRPr="00426938">
        <w:rPr>
          <w:rFonts w:ascii="Calibri" w:hAnsi="Calibri" w:cs="Calibri"/>
          <w:b/>
          <w:bCs/>
          <w:sz w:val="20"/>
          <w:szCs w:val="20"/>
        </w:rPr>
        <w:lastRenderedPageBreak/>
        <w:t>Reportes:</w:t>
      </w:r>
      <w:r w:rsidRPr="00426938">
        <w:rPr>
          <w:rFonts w:ascii="Calibri" w:hAnsi="Calibri" w:cs="Calibri"/>
          <w:sz w:val="20"/>
          <w:szCs w:val="20"/>
        </w:rPr>
        <w:t xml:space="preserve"> El conjunto de reportes que deberá proveer el Oferente, será relevado y construido en la etapa de implementación en base a los requerimientos plateados por el MUVH y la capacidad de los sistemas del Oferente, de acuerdo a la frecuencia requerida.</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widowControl/>
        <w:numPr>
          <w:ilvl w:val="1"/>
          <w:numId w:val="6"/>
        </w:numPr>
        <w:adjustRightInd/>
        <w:spacing w:after="160" w:line="259" w:lineRule="auto"/>
        <w:contextualSpacing/>
        <w:textAlignment w:val="auto"/>
        <w:rPr>
          <w:rFonts w:ascii="Calibri" w:hAnsi="Calibri" w:cs="Calibri"/>
          <w:sz w:val="20"/>
          <w:szCs w:val="20"/>
        </w:rPr>
      </w:pPr>
      <w:r w:rsidRPr="00426938">
        <w:rPr>
          <w:rFonts w:ascii="Calibri" w:hAnsi="Calibri" w:cs="Calibri"/>
          <w:b/>
          <w:bCs/>
          <w:sz w:val="20"/>
          <w:szCs w:val="20"/>
        </w:rPr>
        <w:t>Capacitación:</w:t>
      </w:r>
      <w:r w:rsidRPr="00426938">
        <w:rPr>
          <w:rFonts w:ascii="Calibri" w:hAnsi="Calibri" w:cs="Calibri"/>
          <w:sz w:val="20"/>
          <w:szCs w:val="20"/>
        </w:rPr>
        <w:t xml:space="preserve"> La capacitación inicial sobre los servicios a gestionar será responsabilidad del MUVH. En caso de que existan preguntas no evacuadas al beneficiario, el proveedor deberá solicitar al MUVH a través de los canales de contacto establecidos, la asistencia y capacitación sobre los puntos específicos. El MUVH deberá designar a los responsables del adiestramiento permanente de cada Gerencia, sobre los productos y servicios gestionados.</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widowControl/>
        <w:numPr>
          <w:ilvl w:val="1"/>
          <w:numId w:val="6"/>
        </w:numPr>
        <w:adjustRightInd/>
        <w:spacing w:after="160" w:line="259" w:lineRule="auto"/>
        <w:contextualSpacing/>
        <w:textAlignment w:val="auto"/>
        <w:rPr>
          <w:rFonts w:ascii="Calibri" w:hAnsi="Calibri" w:cs="Calibri"/>
          <w:sz w:val="20"/>
          <w:szCs w:val="20"/>
        </w:rPr>
      </w:pPr>
      <w:r w:rsidRPr="00426938">
        <w:rPr>
          <w:rFonts w:ascii="Calibri" w:hAnsi="Calibri" w:cs="Calibri"/>
          <w:b/>
          <w:bCs/>
          <w:sz w:val="20"/>
          <w:szCs w:val="20"/>
        </w:rPr>
        <w:t>Telefonía:</w:t>
      </w:r>
      <w:r w:rsidRPr="00426938">
        <w:rPr>
          <w:rFonts w:ascii="Calibri" w:hAnsi="Calibri" w:cs="Calibri"/>
          <w:sz w:val="20"/>
          <w:szCs w:val="20"/>
        </w:rPr>
        <w:t xml:space="preserve"> El Oferente deberá contemplar la provisión de la central telefónica para el servicio, así como todos los sistemas requeridos para la gestión. </w:t>
      </w: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widowControl/>
        <w:numPr>
          <w:ilvl w:val="1"/>
          <w:numId w:val="6"/>
        </w:numPr>
        <w:adjustRightInd/>
        <w:spacing w:after="160" w:line="259" w:lineRule="auto"/>
        <w:contextualSpacing/>
        <w:textAlignment w:val="auto"/>
        <w:rPr>
          <w:rFonts w:ascii="Calibri" w:hAnsi="Calibri" w:cs="Calibri"/>
          <w:sz w:val="20"/>
          <w:szCs w:val="20"/>
        </w:rPr>
      </w:pPr>
      <w:r w:rsidRPr="00426938">
        <w:rPr>
          <w:rFonts w:ascii="Calibri" w:hAnsi="Calibri" w:cs="Calibri"/>
          <w:b/>
          <w:bCs/>
          <w:sz w:val="20"/>
          <w:szCs w:val="20"/>
          <w:lang w:val="es-ES"/>
        </w:rPr>
        <w:t>R</w:t>
      </w:r>
      <w:proofErr w:type="spellStart"/>
      <w:r w:rsidRPr="00426938">
        <w:rPr>
          <w:rFonts w:ascii="Calibri" w:hAnsi="Calibri" w:cs="Calibri"/>
          <w:b/>
          <w:bCs/>
          <w:sz w:val="20"/>
          <w:szCs w:val="20"/>
        </w:rPr>
        <w:t>espuesta</w:t>
      </w:r>
      <w:proofErr w:type="spellEnd"/>
      <w:r w:rsidRPr="00426938">
        <w:rPr>
          <w:rFonts w:ascii="Calibri" w:hAnsi="Calibri" w:cs="Calibri"/>
          <w:b/>
          <w:bCs/>
          <w:sz w:val="20"/>
          <w:szCs w:val="20"/>
        </w:rPr>
        <w:t xml:space="preserve"> de voz interactiva o sistema IVR (de la sigla en inglés </w:t>
      </w:r>
      <w:proofErr w:type="spellStart"/>
      <w:r w:rsidRPr="00426938">
        <w:rPr>
          <w:rFonts w:ascii="Calibri" w:hAnsi="Calibri" w:cs="Calibri"/>
          <w:b/>
          <w:bCs/>
          <w:sz w:val="20"/>
          <w:szCs w:val="20"/>
        </w:rPr>
        <w:t>Interactive</w:t>
      </w:r>
      <w:proofErr w:type="spellEnd"/>
      <w:r w:rsidRPr="00426938">
        <w:rPr>
          <w:rFonts w:ascii="Calibri" w:hAnsi="Calibri" w:cs="Calibri"/>
          <w:b/>
          <w:bCs/>
          <w:sz w:val="20"/>
          <w:szCs w:val="20"/>
        </w:rPr>
        <w:t xml:space="preserve"> </w:t>
      </w:r>
      <w:proofErr w:type="spellStart"/>
      <w:r w:rsidRPr="00426938">
        <w:rPr>
          <w:rFonts w:ascii="Calibri" w:hAnsi="Calibri" w:cs="Calibri"/>
          <w:b/>
          <w:bCs/>
          <w:sz w:val="20"/>
          <w:szCs w:val="20"/>
        </w:rPr>
        <w:t>Voice</w:t>
      </w:r>
      <w:proofErr w:type="spellEnd"/>
      <w:r w:rsidRPr="00426938">
        <w:rPr>
          <w:rFonts w:ascii="Calibri" w:hAnsi="Calibri" w:cs="Calibri"/>
          <w:b/>
          <w:bCs/>
          <w:sz w:val="20"/>
          <w:szCs w:val="20"/>
        </w:rPr>
        <w:t xml:space="preserve"> Response):</w:t>
      </w:r>
      <w:r w:rsidRPr="00426938">
        <w:rPr>
          <w:rFonts w:ascii="Calibri" w:hAnsi="Calibri" w:cs="Calibri"/>
          <w:sz w:val="20"/>
          <w:szCs w:val="20"/>
        </w:rPr>
        <w:t xml:space="preserve"> El Oferente deberá poder configurar colas de llamadas diferenciadas según el tipo de consulta y/o producto, así como brindar mensajes pregrabados según la misma estratificación.</w:t>
      </w:r>
      <w:r w:rsidRPr="00426938">
        <w:rPr>
          <w:rFonts w:ascii="Calibri" w:hAnsi="Calibri" w:cs="Calibri"/>
          <w:sz w:val="20"/>
          <w:szCs w:val="20"/>
          <w:lang w:val="es-ES"/>
        </w:rPr>
        <w:t xml:space="preserve"> </w:t>
      </w:r>
    </w:p>
    <w:p w:rsidR="0040457F" w:rsidRPr="00426938" w:rsidRDefault="0040457F" w:rsidP="0040457F">
      <w:pPr>
        <w:ind w:left="360"/>
        <w:rPr>
          <w:rFonts w:ascii="Calibri" w:hAnsi="Calibri" w:cs="Calibri"/>
          <w:sz w:val="20"/>
          <w:szCs w:val="20"/>
        </w:rPr>
      </w:pPr>
    </w:p>
    <w:p w:rsidR="0040457F" w:rsidRPr="00426938" w:rsidRDefault="0040457F" w:rsidP="0040457F">
      <w:pPr>
        <w:pStyle w:val="Prrafodelista"/>
        <w:rPr>
          <w:rFonts w:ascii="Calibri" w:hAnsi="Calibri" w:cs="Calibri"/>
          <w:b/>
          <w:bCs/>
          <w:sz w:val="20"/>
          <w:szCs w:val="20"/>
        </w:rPr>
      </w:pPr>
      <w:r w:rsidRPr="00426938">
        <w:rPr>
          <w:rFonts w:ascii="Calibri" w:hAnsi="Calibri" w:cs="Calibri"/>
          <w:b/>
          <w:bCs/>
          <w:sz w:val="20"/>
          <w:szCs w:val="20"/>
        </w:rPr>
        <w:t>CANTIDAD DE OPERARIOS Y HORARIOS DE GESTIÓN</w:t>
      </w: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La definición del dimensionamiento sugerido deberá estar en función al tráfico de llamadas y los objetivos de nivel de servicio definidos, y estará a cargo de la empresa contratada, se estima un promedio de 1.100 horas mes para la totalidad del servicio. El MUVH deberá aprobar el dimensionamiento mensual, así como cualquier ajuste necesario al mismo. </w:t>
      </w: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El dimensionamiento inicial estimado para este servicio es de 8 agentes, con jornadas diarias de </w:t>
      </w:r>
      <w:r>
        <w:rPr>
          <w:rFonts w:ascii="Calibri" w:hAnsi="Calibri" w:cs="Calibri"/>
          <w:sz w:val="20"/>
          <w:szCs w:val="20"/>
          <w:lang w:val="es-ES"/>
        </w:rPr>
        <w:t>5</w:t>
      </w:r>
      <w:r w:rsidRPr="00426938">
        <w:rPr>
          <w:rFonts w:ascii="Calibri" w:hAnsi="Calibri" w:cs="Calibri"/>
          <w:sz w:val="20"/>
          <w:szCs w:val="20"/>
        </w:rPr>
        <w:t xml:space="preserve"> a 8 horas de gestión según necesidad y una figura de supervisión que podrá ser en modalidad exclusiva (No excluyente). La cantidad de agentes podrá ampliarse y reorganizarse según la necesidad, garantizando la cobertura de atención requerida conforme al flujo de llamadas, en todos servicios especificados y horarios establecidos. La gestión debe ser cubierta en la franja de lunes a viernes 07:00 a 18:00 </w:t>
      </w:r>
      <w:proofErr w:type="spellStart"/>
      <w:r w:rsidRPr="00426938">
        <w:rPr>
          <w:rFonts w:ascii="Calibri" w:hAnsi="Calibri" w:cs="Calibri"/>
          <w:sz w:val="20"/>
          <w:szCs w:val="20"/>
        </w:rPr>
        <w:t>hs</w:t>
      </w:r>
      <w:proofErr w:type="spellEnd"/>
      <w:r w:rsidRPr="00426938">
        <w:rPr>
          <w:rFonts w:ascii="Calibri" w:hAnsi="Calibri" w:cs="Calibri"/>
          <w:sz w:val="20"/>
          <w:szCs w:val="20"/>
        </w:rPr>
        <w:t>.</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rPr>
          <w:rFonts w:ascii="Calibri" w:hAnsi="Calibri" w:cs="Calibri"/>
          <w:b/>
          <w:bCs/>
          <w:sz w:val="20"/>
          <w:szCs w:val="20"/>
        </w:rPr>
      </w:pPr>
      <w:r w:rsidRPr="00426938">
        <w:rPr>
          <w:rFonts w:ascii="Calibri" w:hAnsi="Calibri" w:cs="Calibri"/>
          <w:b/>
          <w:bCs/>
          <w:sz w:val="20"/>
          <w:szCs w:val="20"/>
        </w:rPr>
        <w:t>RESULTADOS</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El MUVH recibirá al finalizar cada mes un informe detallado con la medición según los parámetros definidos y discriminados por cada atributo, empleado, supervisor, o según especificaciones acordadas. El servicio será medido por los objetivos definidos por el MUVH, calibrados previamente con el Oferente.</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rPr>
          <w:rFonts w:ascii="Calibri" w:hAnsi="Calibri" w:cs="Calibri"/>
          <w:b/>
          <w:bCs/>
          <w:sz w:val="20"/>
          <w:szCs w:val="20"/>
        </w:rPr>
      </w:pPr>
      <w:r w:rsidRPr="00426938">
        <w:rPr>
          <w:rFonts w:ascii="Calibri" w:hAnsi="Calibri" w:cs="Calibri"/>
          <w:b/>
          <w:bCs/>
          <w:sz w:val="20"/>
          <w:szCs w:val="20"/>
        </w:rPr>
        <w:t>RECURSOS DE TECNOLOGÍA E INFRAESTRUCTURA</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El Oferente deberá contar con los sistemas de gestión acordes para el desarrollo de los servicios </w:t>
      </w:r>
      <w:r w:rsidRPr="00426938">
        <w:rPr>
          <w:rFonts w:ascii="Calibri" w:hAnsi="Calibri" w:cs="Calibri"/>
          <w:sz w:val="20"/>
          <w:szCs w:val="20"/>
        </w:rPr>
        <w:lastRenderedPageBreak/>
        <w:t>a ser contratados, que permitan: gestión programable de llamadas para diferentes colas de atención según estratificación que permita una gestión de atención diferenciada por niveles de servicio, ruteos y especialidad de operadores (</w:t>
      </w:r>
      <w:proofErr w:type="spellStart"/>
      <w:r w:rsidRPr="00426938">
        <w:rPr>
          <w:rFonts w:ascii="Calibri" w:hAnsi="Calibri" w:cs="Calibri"/>
          <w:sz w:val="20"/>
          <w:szCs w:val="20"/>
        </w:rPr>
        <w:t>skills</w:t>
      </w:r>
      <w:proofErr w:type="spellEnd"/>
      <w:r w:rsidRPr="00426938">
        <w:rPr>
          <w:rFonts w:ascii="Calibri" w:hAnsi="Calibri" w:cs="Calibri"/>
          <w:sz w:val="20"/>
          <w:szCs w:val="20"/>
        </w:rPr>
        <w:t>). También el sistema del Oferente debe contar con reportes de tráfico y gestión de operadores en línea e históricos de acuerdo a los requerimientos del servicio.</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rPr>
          <w:rFonts w:ascii="Calibri" w:hAnsi="Calibri" w:cs="Calibri"/>
          <w:b/>
          <w:bCs/>
          <w:sz w:val="20"/>
          <w:szCs w:val="20"/>
        </w:rPr>
      </w:pPr>
      <w:r w:rsidRPr="00426938">
        <w:rPr>
          <w:rFonts w:ascii="Calibri" w:hAnsi="Calibri" w:cs="Calibri"/>
          <w:b/>
          <w:bCs/>
          <w:sz w:val="20"/>
          <w:szCs w:val="20"/>
        </w:rPr>
        <w:t>Energía</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El Oferente deberá disponer de energía segura para todos los puestos de atención y supervisión, así como para todo el equipamiento informático. El Sistema de Energía Ininterrumpida (UPS), en caso de corte del servicio eléctrico, debe estar alimentado por generadores eléctricos propios e independientes tales como grupos electrógenos.</w:t>
      </w: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rPr>
          <w:rFonts w:ascii="Calibri" w:hAnsi="Calibri" w:cs="Calibri"/>
          <w:b/>
          <w:bCs/>
          <w:sz w:val="20"/>
          <w:szCs w:val="20"/>
        </w:rPr>
      </w:pPr>
      <w:r w:rsidRPr="00426938">
        <w:rPr>
          <w:rFonts w:ascii="Calibri" w:hAnsi="Calibri" w:cs="Calibri"/>
          <w:b/>
          <w:bCs/>
          <w:sz w:val="20"/>
          <w:szCs w:val="20"/>
        </w:rPr>
        <w:t>Posiciones de trabajo</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El Oferente deberá contar con estaciones de trabajo individuales para los servicios, además deberá proveer para cada estación un “</w:t>
      </w:r>
      <w:proofErr w:type="spellStart"/>
      <w:r w:rsidRPr="00426938">
        <w:rPr>
          <w:rFonts w:ascii="Calibri" w:hAnsi="Calibri" w:cs="Calibri"/>
          <w:sz w:val="20"/>
          <w:szCs w:val="20"/>
        </w:rPr>
        <w:t>headset</w:t>
      </w:r>
      <w:proofErr w:type="spellEnd"/>
      <w:r w:rsidRPr="00426938">
        <w:rPr>
          <w:rFonts w:ascii="Calibri" w:hAnsi="Calibri" w:cs="Calibri"/>
          <w:sz w:val="20"/>
          <w:szCs w:val="20"/>
        </w:rPr>
        <w:t>”. El puesto de trabajo debe ser individual y cumplimentar condiciones ergonómicas y acústicas que permitan desarrollar la atención telefónica.</w:t>
      </w: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rPr>
          <w:rFonts w:ascii="Calibri" w:hAnsi="Calibri" w:cs="Calibri"/>
          <w:b/>
          <w:bCs/>
          <w:sz w:val="20"/>
          <w:szCs w:val="20"/>
        </w:rPr>
      </w:pPr>
      <w:r w:rsidRPr="00426938">
        <w:rPr>
          <w:rFonts w:ascii="Calibri" w:hAnsi="Calibri" w:cs="Calibri"/>
          <w:b/>
          <w:bCs/>
          <w:sz w:val="20"/>
          <w:szCs w:val="20"/>
        </w:rPr>
        <w:t>Recursos Humanos</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El proveedor del servicio tendrá a su cargo la contratación, capacitación y entrenamiento del personal para el cumplimiento de los objetivos del servicio. El Oferente se hace responsable del cumplimiento de la legislación vigente en materia laboral, previsional, de seguridad, medicina laboral, etc. El MUVH es responsable de la capacitación en el uso de las herramientas propias, sistemas de consultas y transacciones, así como en productos y servicios. Además, proveerá de toda la información necesaria, así como su actualización, para la correcta prestación de los servicios. El proveedor deberá llevar a cabo el monitoreo de llamadas de los operadores para asegurar la calidad del servicio brindado.</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rPr>
          <w:rFonts w:ascii="Calibri" w:hAnsi="Calibri" w:cs="Calibri"/>
          <w:sz w:val="20"/>
          <w:szCs w:val="20"/>
        </w:rPr>
      </w:pPr>
      <w:r w:rsidRPr="00426938">
        <w:rPr>
          <w:rFonts w:ascii="Calibri" w:hAnsi="Calibri" w:cs="Calibri"/>
          <w:b/>
          <w:bCs/>
          <w:sz w:val="20"/>
          <w:szCs w:val="20"/>
        </w:rPr>
        <w:t>FUNCIONES PARA CADA ROL</w:t>
      </w:r>
      <w:r w:rsidRPr="00426938">
        <w:rPr>
          <w:rFonts w:ascii="Calibri" w:hAnsi="Calibri" w:cs="Calibri"/>
          <w:sz w:val="20"/>
          <w:szCs w:val="20"/>
        </w:rPr>
        <w:t xml:space="preserve"> </w:t>
      </w: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rPr>
          <w:rFonts w:ascii="Calibri" w:hAnsi="Calibri" w:cs="Calibri"/>
          <w:b/>
          <w:bCs/>
          <w:sz w:val="20"/>
          <w:szCs w:val="20"/>
        </w:rPr>
      </w:pPr>
      <w:r w:rsidRPr="00426938">
        <w:rPr>
          <w:rFonts w:ascii="Calibri" w:hAnsi="Calibri" w:cs="Calibri"/>
          <w:b/>
          <w:bCs/>
          <w:sz w:val="20"/>
          <w:szCs w:val="20"/>
        </w:rPr>
        <w:t xml:space="preserve">Operador: </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Gestiona los contactos según los parámetros establecidos por la empresa contratada y el MUVH.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lastRenderedPageBreak/>
        <w:t xml:space="preserve">• Mantiene actualizado sus conocimientos sobre servicios y productos.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Asiste y participa activamente en las capacitaciones planteadas.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Realiza otras actividades relacionadas a sus funciones que le sean encomendadas. </w:t>
      </w:r>
    </w:p>
    <w:p w:rsidR="0040457F" w:rsidRPr="00426938" w:rsidRDefault="0040457F" w:rsidP="0040457F">
      <w:pPr>
        <w:rPr>
          <w:rFonts w:ascii="Calibri" w:hAnsi="Calibri" w:cs="Calibri"/>
          <w:sz w:val="20"/>
          <w:szCs w:val="20"/>
        </w:rPr>
      </w:pPr>
    </w:p>
    <w:p w:rsidR="0040457F" w:rsidRPr="00426938" w:rsidRDefault="0040457F" w:rsidP="0040457F">
      <w:pPr>
        <w:pStyle w:val="Prrafodelista"/>
        <w:rPr>
          <w:rFonts w:ascii="Calibri" w:hAnsi="Calibri" w:cs="Calibri"/>
          <w:b/>
          <w:bCs/>
          <w:sz w:val="20"/>
          <w:szCs w:val="20"/>
        </w:rPr>
      </w:pPr>
      <w:r w:rsidRPr="00426938">
        <w:rPr>
          <w:rFonts w:ascii="Calibri" w:hAnsi="Calibri" w:cs="Calibri"/>
          <w:b/>
          <w:bCs/>
          <w:sz w:val="20"/>
          <w:szCs w:val="20"/>
        </w:rPr>
        <w:t xml:space="preserve">Supervisor: </w:t>
      </w:r>
    </w:p>
    <w:p w:rsidR="0040457F" w:rsidRPr="00426938" w:rsidRDefault="0040457F" w:rsidP="0040457F">
      <w:pPr>
        <w:pStyle w:val="Prrafodelista"/>
        <w:rPr>
          <w:rFonts w:ascii="Calibri" w:hAnsi="Calibri" w:cs="Calibri"/>
          <w:b/>
          <w:bCs/>
          <w:sz w:val="20"/>
          <w:szCs w:val="20"/>
        </w:rPr>
      </w:pP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Realiza el acompañamiento de los operadores teniendo en cuenta resultados cualitativos y cuantitativos para llegar a los objetivos.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Apoya la gestión de los operadores en el análisis y canalización de pedidos, reclamos y consultas.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Identifica, controla e informa sobre necesidades de recursos/ infraestructura de su sector.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Asegura que los operadores reciban la capacitación requerida para el trabajo (mediante evaluaciones, monitoreo, análisis, devolución).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Realiza atención de reclamos de clientes en situación de conflicto derivadas por los operadores cuando le solicitan comunicarse con una persona de nivel superior.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Aplica reconocimientos y sanciones para el personal a su cargo.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Identifica opciones y provee alternativas de mejora en el servicio.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Detecta necesidades de capacitación del personal a su cargo.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Escucha las llamadas en línea y grabadas de los operadores, a fin de evaluarlas según el criterio establecido de común acuerdo con el cliente contratante.</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Mantiene actualizado el archivo y registro de toda la documentación relacionada con sus actividades.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xml:space="preserve">• Colabora en el mantenimiento de un clima apropiado para el trabajo en equipo con calidad y productividad. </w:t>
      </w:r>
    </w:p>
    <w:p w:rsidR="0040457F" w:rsidRPr="00426938" w:rsidRDefault="0040457F" w:rsidP="0040457F">
      <w:pPr>
        <w:pStyle w:val="Prrafodelista"/>
        <w:rPr>
          <w:rFonts w:ascii="Calibri" w:hAnsi="Calibri" w:cs="Calibri"/>
          <w:sz w:val="20"/>
          <w:szCs w:val="20"/>
        </w:rPr>
      </w:pPr>
      <w:r w:rsidRPr="00426938">
        <w:rPr>
          <w:rFonts w:ascii="Calibri" w:hAnsi="Calibri" w:cs="Calibri"/>
          <w:sz w:val="20"/>
          <w:szCs w:val="20"/>
        </w:rPr>
        <w:t>• Realiza otras actividades relacionadas a sus funciones que le sean encomendadas.</w:t>
      </w: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rPr>
          <w:rFonts w:ascii="Calibri" w:hAnsi="Calibri" w:cs="Calibri"/>
          <w:sz w:val="20"/>
          <w:szCs w:val="20"/>
        </w:rPr>
      </w:pPr>
      <w:r w:rsidRPr="00426938">
        <w:rPr>
          <w:rFonts w:ascii="Calibri" w:hAnsi="Calibri" w:cs="Calibri"/>
          <w:b/>
          <w:bCs/>
          <w:sz w:val="20"/>
          <w:szCs w:val="20"/>
        </w:rPr>
        <w:t>MÉTODO DE FACTURACIÓN</w:t>
      </w:r>
      <w:r w:rsidRPr="00426938">
        <w:rPr>
          <w:rFonts w:ascii="Calibri" w:hAnsi="Calibri" w:cs="Calibri"/>
          <w:sz w:val="20"/>
          <w:szCs w:val="20"/>
        </w:rPr>
        <w:t xml:space="preserve"> </w:t>
      </w:r>
    </w:p>
    <w:p w:rsidR="0040457F" w:rsidRPr="00426938" w:rsidRDefault="0040457F" w:rsidP="0040457F">
      <w:pPr>
        <w:pStyle w:val="Prrafodelista"/>
        <w:rPr>
          <w:rFonts w:ascii="Calibri" w:hAnsi="Calibri" w:cs="Calibri"/>
          <w:sz w:val="20"/>
          <w:szCs w:val="20"/>
        </w:rPr>
      </w:pPr>
    </w:p>
    <w:p w:rsidR="0040457F" w:rsidRPr="00426938" w:rsidRDefault="0040457F" w:rsidP="0040457F">
      <w:pPr>
        <w:pStyle w:val="Prrafodelista"/>
        <w:rPr>
          <w:rFonts w:ascii="Calibri" w:hAnsi="Calibri" w:cs="Calibri"/>
          <w:sz w:val="20"/>
          <w:szCs w:val="20"/>
          <w:lang w:val="es-ES"/>
        </w:rPr>
      </w:pPr>
      <w:r w:rsidRPr="00426938">
        <w:rPr>
          <w:rFonts w:ascii="Calibri" w:hAnsi="Calibri" w:cs="Calibri"/>
          <w:sz w:val="20"/>
          <w:szCs w:val="20"/>
        </w:rPr>
        <w:t>La facturación mensual por parte del proveedor será efectuada en base a las horas trabajadas por el staff asignado al servicio</w:t>
      </w:r>
      <w:r w:rsidRPr="00426938">
        <w:rPr>
          <w:rFonts w:ascii="Calibri" w:hAnsi="Calibri" w:cs="Calibri"/>
          <w:sz w:val="20"/>
          <w:szCs w:val="20"/>
          <w:lang w:val="es-ES"/>
        </w:rPr>
        <w:t xml:space="preserve">,  de conformidad con las Instrucciones a Oferentes del pliego, </w:t>
      </w:r>
      <w:proofErr w:type="spellStart"/>
      <w:r w:rsidRPr="00426938">
        <w:rPr>
          <w:rFonts w:ascii="Calibri" w:hAnsi="Calibri" w:cs="Calibri"/>
          <w:sz w:val="20"/>
          <w:szCs w:val="20"/>
          <w:lang w:val="es-ES"/>
        </w:rPr>
        <w:t>N°</w:t>
      </w:r>
      <w:proofErr w:type="spellEnd"/>
      <w:r w:rsidRPr="00426938">
        <w:rPr>
          <w:rFonts w:ascii="Calibri" w:hAnsi="Calibri" w:cs="Calibri"/>
          <w:sz w:val="20"/>
          <w:szCs w:val="20"/>
          <w:lang w:val="es-ES"/>
        </w:rPr>
        <w:t xml:space="preserve"> 14: Las condiciones de pago serán las siguientes: Se abonará por mes vencido, la factura por las órdenes de servicio generadas en el mes. </w:t>
      </w:r>
    </w:p>
    <w:p w:rsidR="0040457F" w:rsidRDefault="0040457F" w:rsidP="0040457F">
      <w:pPr>
        <w:pStyle w:val="Prrafodelista"/>
        <w:rPr>
          <w:rFonts w:ascii="Calibri" w:hAnsi="Calibri" w:cs="Calibri"/>
          <w:sz w:val="20"/>
          <w:szCs w:val="20"/>
        </w:rPr>
      </w:pPr>
    </w:p>
    <w:p w:rsidR="0040457F" w:rsidRPr="001914B0" w:rsidRDefault="0040457F" w:rsidP="0040457F">
      <w:pPr>
        <w:pStyle w:val="Prrafodelista"/>
        <w:rPr>
          <w:rFonts w:ascii="Calibri" w:hAnsi="Calibri" w:cs="Calibri"/>
          <w:sz w:val="20"/>
          <w:szCs w:val="20"/>
          <w:lang w:val="es-ES"/>
        </w:rPr>
      </w:pPr>
      <w:r>
        <w:rPr>
          <w:rFonts w:ascii="Calibri" w:hAnsi="Calibri" w:cs="Calibri"/>
          <w:b/>
          <w:bCs/>
          <w:sz w:val="20"/>
          <w:szCs w:val="20"/>
          <w:lang w:val="es-ES"/>
        </w:rPr>
        <w:t xml:space="preserve">MODELO DE ATENCIÓN </w:t>
      </w:r>
    </w:p>
    <w:p w:rsidR="0040457F" w:rsidRPr="00426938" w:rsidRDefault="0040457F" w:rsidP="0040457F">
      <w:pPr>
        <w:pStyle w:val="Prrafodelista"/>
        <w:rPr>
          <w:rFonts w:ascii="Calibri" w:hAnsi="Calibri" w:cs="Calibri"/>
          <w:sz w:val="20"/>
          <w:szCs w:val="20"/>
        </w:rPr>
      </w:pPr>
    </w:p>
    <w:p w:rsidR="0040457F" w:rsidRDefault="0040457F" w:rsidP="0040457F">
      <w:pPr>
        <w:pStyle w:val="Prrafodelista"/>
        <w:rPr>
          <w:rFonts w:ascii="Calibri" w:hAnsi="Calibri" w:cs="Calibri"/>
          <w:sz w:val="20"/>
          <w:szCs w:val="20"/>
          <w:lang w:val="es-ES"/>
        </w:rPr>
      </w:pPr>
      <w:r>
        <w:rPr>
          <w:rFonts w:ascii="Calibri" w:hAnsi="Calibri" w:cs="Calibri"/>
          <w:sz w:val="20"/>
          <w:szCs w:val="20"/>
          <w:lang w:val="es-ES"/>
        </w:rPr>
        <w:t xml:space="preserve">Los días y horas del servicio serán coordinados entre el proveedor adjudicado y el MUVH en Orden de Servicio. El oferente con su presentación de oferta, acepta que la Orden de Servicio a </w:t>
      </w:r>
      <w:r>
        <w:rPr>
          <w:rFonts w:ascii="Calibri" w:hAnsi="Calibri" w:cs="Calibri"/>
          <w:sz w:val="20"/>
          <w:szCs w:val="20"/>
          <w:lang w:val="es-ES"/>
        </w:rPr>
        <w:lastRenderedPageBreak/>
        <w:t>cumplir podrá basarse en el siguiente modelo sin variaciones mayores que afecten el marco descrito en las EETT:</w:t>
      </w:r>
    </w:p>
    <w:p w:rsidR="0040457F" w:rsidRDefault="0040457F" w:rsidP="0040457F">
      <w:pPr>
        <w:pStyle w:val="Prrafodelista"/>
        <w:rPr>
          <w:rFonts w:ascii="Calibri" w:hAnsi="Calibri" w:cs="Calibri"/>
          <w:sz w:val="20"/>
          <w:szCs w:val="20"/>
          <w:lang w:val="es-ES"/>
        </w:rPr>
      </w:pPr>
    </w:p>
    <w:p w:rsidR="0040457F" w:rsidRDefault="0040457F" w:rsidP="0040457F">
      <w:pPr>
        <w:pStyle w:val="Prrafodelista"/>
        <w:rPr>
          <w:rFonts w:ascii="Calibri" w:hAnsi="Calibri" w:cs="Calibri"/>
          <w:sz w:val="20"/>
          <w:szCs w:val="20"/>
          <w:lang w:val="es-ES"/>
        </w:rPr>
      </w:pPr>
    </w:p>
    <w:tbl>
      <w:tblPr>
        <w:tblW w:w="9136" w:type="dxa"/>
        <w:tblCellMar>
          <w:left w:w="70" w:type="dxa"/>
          <w:right w:w="70" w:type="dxa"/>
        </w:tblCellMar>
        <w:tblLook w:val="04A0" w:firstRow="1" w:lastRow="0" w:firstColumn="1" w:lastColumn="0" w:noHBand="0" w:noVBand="1"/>
      </w:tblPr>
      <w:tblGrid>
        <w:gridCol w:w="3128"/>
        <w:gridCol w:w="597"/>
        <w:gridCol w:w="597"/>
        <w:gridCol w:w="597"/>
        <w:gridCol w:w="597"/>
        <w:gridCol w:w="597"/>
        <w:gridCol w:w="597"/>
        <w:gridCol w:w="597"/>
        <w:gridCol w:w="335"/>
        <w:gridCol w:w="335"/>
        <w:gridCol w:w="335"/>
        <w:gridCol w:w="335"/>
        <w:gridCol w:w="612"/>
      </w:tblGrid>
      <w:tr w:rsidR="0040457F" w:rsidRPr="004540BB" w:rsidTr="00C674E2">
        <w:trPr>
          <w:trHeight w:val="263"/>
        </w:trPr>
        <w:tc>
          <w:tcPr>
            <w:tcW w:w="0" w:type="auto"/>
            <w:gridSpan w:val="8"/>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31613A">
              <w:rPr>
                <w:rFonts w:ascii="Arial" w:hAnsi="Arial" w:cs="Arial"/>
                <w:b/>
                <w:bCs/>
                <w:color w:val="006100"/>
                <w:sz w:val="16"/>
                <w:szCs w:val="16"/>
                <w:lang w:eastAsia="es-PY"/>
              </w:rPr>
              <w:t xml:space="preserve">Servicio de Comunicación – “Centro de Información y Soporte a Usuarios” </w:t>
            </w:r>
            <w:r w:rsidRPr="009D6499">
              <w:rPr>
                <w:rFonts w:ascii="Arial" w:hAnsi="Arial" w:cs="Arial"/>
                <w:b/>
                <w:bCs/>
                <w:color w:val="006100"/>
                <w:sz w:val="16"/>
                <w:szCs w:val="16"/>
                <w:lang w:eastAsia="es-PY"/>
              </w:rPr>
              <w:t>- PR-L1082-P50833</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color w:val="006100"/>
                <w:sz w:val="16"/>
                <w:szCs w:val="16"/>
                <w:lang w:eastAsia="es-PY"/>
              </w:rPr>
            </w:pPr>
            <w:r w:rsidRPr="009D6499">
              <w:rPr>
                <w:rFonts w:ascii="Arial" w:hAnsi="Arial" w:cs="Arial"/>
                <w:color w:val="006100"/>
                <w:sz w:val="16"/>
                <w:szCs w:val="16"/>
                <w:lang w:eastAsia="es-PY"/>
              </w:rPr>
              <w:t> </w:t>
            </w: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6100"/>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r>
      <w:tr w:rsidR="0040457F" w:rsidRPr="004540BB" w:rsidTr="00C674E2">
        <w:trPr>
          <w:trHeight w:val="356"/>
        </w:trPr>
        <w:tc>
          <w:tcPr>
            <w:tcW w:w="0" w:type="auto"/>
            <w:gridSpan w:val="4"/>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PROYECTO: FORTALECIMIENTO DEL MUVH</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color w:val="006100"/>
                <w:sz w:val="16"/>
                <w:szCs w:val="16"/>
                <w:lang w:eastAsia="es-PY"/>
              </w:rPr>
            </w:pPr>
            <w:r w:rsidRPr="009D6499">
              <w:rPr>
                <w:rFonts w:ascii="Arial" w:hAnsi="Arial" w:cs="Arial"/>
                <w:color w:val="006100"/>
                <w:sz w:val="16"/>
                <w:szCs w:val="16"/>
                <w:lang w:eastAsia="es-PY"/>
              </w:rPr>
              <w:t> </w:t>
            </w: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6100"/>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r>
      <w:tr w:rsidR="0040457F" w:rsidRPr="004540BB" w:rsidTr="00C674E2">
        <w:trPr>
          <w:trHeight w:val="356"/>
        </w:trPr>
        <w:tc>
          <w:tcPr>
            <w:tcW w:w="0" w:type="auto"/>
            <w:gridSpan w:val="4"/>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PROGRAMA: 3538/OC-PR - Componente 3</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6100"/>
                <w:sz w:val="16"/>
                <w:szCs w:val="16"/>
                <w:lang w:eastAsia="es-PY"/>
              </w:rPr>
            </w:pPr>
            <w:r w:rsidRPr="009D6499">
              <w:rPr>
                <w:rFonts w:ascii="Arial" w:hAnsi="Arial" w:cs="Arial"/>
                <w:b/>
                <w:bCs/>
                <w:color w:val="006100"/>
                <w:sz w:val="16"/>
                <w:szCs w:val="16"/>
                <w:lang w:eastAsia="es-PY"/>
              </w:rPr>
              <w:t> </w:t>
            </w:r>
          </w:p>
        </w:tc>
        <w:tc>
          <w:tcPr>
            <w:tcW w:w="0" w:type="auto"/>
            <w:tcBorders>
              <w:top w:val="nil"/>
              <w:left w:val="nil"/>
              <w:bottom w:val="nil"/>
              <w:right w:val="nil"/>
            </w:tcBorders>
            <w:shd w:val="clear" w:color="000000" w:fill="C6EFCE"/>
            <w:noWrap/>
            <w:vAlign w:val="bottom"/>
            <w:hideMark/>
          </w:tcPr>
          <w:p w:rsidR="0040457F" w:rsidRPr="009D6499" w:rsidRDefault="0040457F" w:rsidP="00C674E2">
            <w:pPr>
              <w:widowControl/>
              <w:adjustRightInd/>
              <w:spacing w:line="240" w:lineRule="auto"/>
              <w:jc w:val="left"/>
              <w:textAlignment w:val="auto"/>
              <w:rPr>
                <w:rFonts w:ascii="Arial" w:hAnsi="Arial" w:cs="Arial"/>
                <w:color w:val="006100"/>
                <w:sz w:val="16"/>
                <w:szCs w:val="16"/>
                <w:lang w:eastAsia="es-PY"/>
              </w:rPr>
            </w:pPr>
            <w:r w:rsidRPr="009D6499">
              <w:rPr>
                <w:rFonts w:ascii="Arial" w:hAnsi="Arial" w:cs="Arial"/>
                <w:color w:val="006100"/>
                <w:sz w:val="16"/>
                <w:szCs w:val="16"/>
                <w:lang w:eastAsia="es-PY"/>
              </w:rPr>
              <w:t> </w:t>
            </w: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6100"/>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r>
      <w:tr w:rsidR="0040457F" w:rsidRPr="009D6499" w:rsidTr="00C674E2">
        <w:trPr>
          <w:trHeight w:val="284"/>
        </w:trPr>
        <w:tc>
          <w:tcPr>
            <w:tcW w:w="0" w:type="auto"/>
            <w:gridSpan w:val="13"/>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1. Gestión Atención a Beneficiarios</w:t>
            </w:r>
          </w:p>
        </w:tc>
      </w:tr>
      <w:tr w:rsidR="0040457F" w:rsidRPr="004540BB" w:rsidTr="00C674E2">
        <w:trPr>
          <w:trHeight w:val="254"/>
        </w:trPr>
        <w:tc>
          <w:tcPr>
            <w:tcW w:w="0" w:type="auto"/>
            <w:gridSpan w:val="2"/>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Cantidad de operadores</w:t>
            </w: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3</w:t>
            </w: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p>
        </w:tc>
        <w:tc>
          <w:tcPr>
            <w:tcW w:w="0" w:type="auto"/>
            <w:gridSpan w:val="7"/>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 Operadores con jornadas de 5 horas diarias</w:t>
            </w: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r>
      <w:tr w:rsidR="0040457F" w:rsidRPr="004540BB" w:rsidTr="00C674E2">
        <w:trPr>
          <w:trHeight w:val="254"/>
        </w:trPr>
        <w:tc>
          <w:tcPr>
            <w:tcW w:w="0" w:type="auto"/>
            <w:tcBorders>
              <w:top w:val="nil"/>
              <w:left w:val="nil"/>
              <w:bottom w:val="nil"/>
              <w:right w:val="nil"/>
            </w:tcBorders>
            <w:shd w:val="clear" w:color="auto" w:fill="auto"/>
            <w:noWrap/>
            <w:vAlign w:val="bottom"/>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p>
        </w:tc>
        <w:tc>
          <w:tcPr>
            <w:tcW w:w="0" w:type="auto"/>
            <w:tcBorders>
              <w:top w:val="nil"/>
              <w:left w:val="nil"/>
              <w:bottom w:val="nil"/>
              <w:right w:val="nil"/>
            </w:tcBorders>
            <w:shd w:val="clear" w:color="auto" w:fill="auto"/>
            <w:noWrap/>
            <w:vAlign w:val="bottom"/>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p>
        </w:tc>
        <w:tc>
          <w:tcPr>
            <w:tcW w:w="0" w:type="auto"/>
            <w:gridSpan w:val="3"/>
            <w:tcBorders>
              <w:top w:val="nil"/>
              <w:left w:val="nil"/>
              <w:bottom w:val="nil"/>
              <w:right w:val="nil"/>
            </w:tcBorders>
            <w:shd w:val="clear" w:color="auto" w:fill="auto"/>
            <w:noWrap/>
            <w:vAlign w:val="bottom"/>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r>
      <w:tr w:rsidR="0040457F" w:rsidRPr="004540BB" w:rsidTr="00C674E2">
        <w:trPr>
          <w:trHeight w:val="356"/>
        </w:trPr>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r>
      <w:tr w:rsidR="0040457F" w:rsidRPr="004540BB" w:rsidTr="00C674E2">
        <w:trPr>
          <w:trHeight w:val="712"/>
        </w:trPr>
        <w:tc>
          <w:tcPr>
            <w:tcW w:w="0" w:type="auto"/>
            <w:tcBorders>
              <w:top w:val="single" w:sz="4" w:space="0" w:color="A6A6A6"/>
              <w:left w:val="single" w:sz="4" w:space="0" w:color="A6A6A6"/>
              <w:bottom w:val="single" w:sz="4" w:space="0" w:color="A6A6A6"/>
              <w:right w:val="single" w:sz="4" w:space="0" w:color="A6A6A6"/>
            </w:tcBorders>
            <w:shd w:val="clear" w:color="000000" w:fill="C6EFCE"/>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 xml:space="preserve">Lunes a </w:t>
            </w:r>
            <w:proofErr w:type="gramStart"/>
            <w:r w:rsidRPr="009D6499">
              <w:rPr>
                <w:rFonts w:ascii="Arial" w:hAnsi="Arial" w:cs="Arial"/>
                <w:color w:val="006100"/>
                <w:sz w:val="16"/>
                <w:szCs w:val="16"/>
                <w:lang w:eastAsia="es-PY"/>
              </w:rPr>
              <w:t>Viernes</w:t>
            </w:r>
            <w:proofErr w:type="gramEnd"/>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07 a 08</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08 a 09</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09 a 10</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10 a 11</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11 a 12</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12 a 13</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13 a 14</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14 a 15</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15 a 16</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16 a 17</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17 a 18</w:t>
            </w:r>
          </w:p>
        </w:tc>
        <w:tc>
          <w:tcPr>
            <w:tcW w:w="0" w:type="auto"/>
            <w:tcBorders>
              <w:top w:val="single" w:sz="4" w:space="0" w:color="A6A6A6"/>
              <w:left w:val="nil"/>
              <w:bottom w:val="single" w:sz="4" w:space="0" w:color="A6A6A6"/>
              <w:right w:val="single" w:sz="4" w:space="0" w:color="A6A6A6"/>
            </w:tcBorders>
            <w:shd w:val="clear" w:color="000000" w:fill="C6EFCE"/>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proofErr w:type="gramStart"/>
            <w:r w:rsidRPr="009D6499">
              <w:rPr>
                <w:rFonts w:ascii="Arial" w:hAnsi="Arial" w:cs="Arial"/>
                <w:color w:val="006100"/>
                <w:sz w:val="16"/>
                <w:szCs w:val="16"/>
                <w:lang w:eastAsia="es-PY"/>
              </w:rPr>
              <w:t>Total</w:t>
            </w:r>
            <w:proofErr w:type="gramEnd"/>
            <w:r w:rsidRPr="009D6499">
              <w:rPr>
                <w:rFonts w:ascii="Arial" w:hAnsi="Arial" w:cs="Arial"/>
                <w:color w:val="006100"/>
                <w:sz w:val="16"/>
                <w:szCs w:val="16"/>
                <w:lang w:eastAsia="es-PY"/>
              </w:rPr>
              <w:t xml:space="preserve"> horas diarias</w:t>
            </w:r>
          </w:p>
        </w:tc>
      </w:tr>
      <w:tr w:rsidR="0040457F" w:rsidRPr="004540BB" w:rsidTr="00C674E2">
        <w:trPr>
          <w:trHeight w:val="356"/>
        </w:trPr>
        <w:tc>
          <w:tcPr>
            <w:tcW w:w="0" w:type="auto"/>
            <w:tcBorders>
              <w:top w:val="nil"/>
              <w:left w:val="single" w:sz="4" w:space="0" w:color="A6A6A6"/>
              <w:bottom w:val="single" w:sz="4" w:space="0" w:color="A6A6A6"/>
              <w:right w:val="single" w:sz="4" w:space="0" w:color="A6A6A6"/>
            </w:tcBorders>
            <w:shd w:val="clear" w:color="000000" w:fill="C6EFCE"/>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 xml:space="preserve">Cantidad de </w:t>
            </w:r>
            <w:r>
              <w:rPr>
                <w:rFonts w:ascii="Arial" w:hAnsi="Arial" w:cs="Arial"/>
                <w:color w:val="006100"/>
                <w:sz w:val="16"/>
                <w:szCs w:val="16"/>
                <w:lang w:eastAsia="es-PY"/>
              </w:rPr>
              <w:t>personas/</w:t>
            </w:r>
            <w:r w:rsidRPr="009D6499">
              <w:rPr>
                <w:rFonts w:ascii="Arial" w:hAnsi="Arial" w:cs="Arial"/>
                <w:color w:val="006100"/>
                <w:sz w:val="16"/>
                <w:szCs w:val="16"/>
                <w:lang w:eastAsia="es-PY"/>
              </w:rPr>
              <w:t>horas</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3</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4</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4</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4</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4</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1</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FFD966"/>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20</w:t>
            </w:r>
          </w:p>
        </w:tc>
      </w:tr>
      <w:tr w:rsidR="0040457F" w:rsidRPr="004540BB" w:rsidTr="00C674E2">
        <w:trPr>
          <w:trHeight w:val="356"/>
        </w:trPr>
        <w:tc>
          <w:tcPr>
            <w:tcW w:w="0" w:type="auto"/>
            <w:tcBorders>
              <w:top w:val="nil"/>
              <w:left w:val="single" w:sz="4" w:space="0" w:color="A6A6A6"/>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 xml:space="preserve"> Horas Operador 1</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1</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2</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3</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4</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5</w:t>
            </w: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single" w:sz="4" w:space="0" w:color="A6A6A6"/>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5</w:t>
            </w:r>
          </w:p>
        </w:tc>
      </w:tr>
      <w:tr w:rsidR="0040457F" w:rsidRPr="004540BB" w:rsidTr="00C674E2">
        <w:trPr>
          <w:trHeight w:val="356"/>
        </w:trPr>
        <w:tc>
          <w:tcPr>
            <w:tcW w:w="0" w:type="auto"/>
            <w:tcBorders>
              <w:top w:val="nil"/>
              <w:left w:val="single" w:sz="4" w:space="0" w:color="A6A6A6"/>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 xml:space="preserve"> Horas Operador 2</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1</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2</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3</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4</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5</w:t>
            </w:r>
          </w:p>
        </w:tc>
        <w:tc>
          <w:tcPr>
            <w:tcW w:w="0" w:type="auto"/>
            <w:tcBorders>
              <w:top w:val="single" w:sz="4" w:space="0" w:color="A6A6A6"/>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0</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5</w:t>
            </w:r>
          </w:p>
        </w:tc>
      </w:tr>
      <w:tr w:rsidR="0040457F" w:rsidRPr="004540BB" w:rsidTr="00C674E2">
        <w:trPr>
          <w:trHeight w:val="356"/>
        </w:trPr>
        <w:tc>
          <w:tcPr>
            <w:tcW w:w="0" w:type="auto"/>
            <w:tcBorders>
              <w:top w:val="nil"/>
              <w:left w:val="single" w:sz="4" w:space="0" w:color="A6A6A6"/>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 xml:space="preserve"> Horas Operador 3</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1</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2</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3</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4</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5</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0</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5</w:t>
            </w:r>
          </w:p>
        </w:tc>
      </w:tr>
      <w:tr w:rsidR="0040457F" w:rsidRPr="004540BB" w:rsidTr="00C674E2">
        <w:trPr>
          <w:trHeight w:val="356"/>
        </w:trPr>
        <w:tc>
          <w:tcPr>
            <w:tcW w:w="0" w:type="auto"/>
            <w:tcBorders>
              <w:top w:val="nil"/>
              <w:left w:val="single" w:sz="4" w:space="0" w:color="A6A6A6"/>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 xml:space="preserve"> Horas Supervisor</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1</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2</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3</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4</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5</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0</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5</w:t>
            </w:r>
          </w:p>
        </w:tc>
      </w:tr>
      <w:tr w:rsidR="0040457F" w:rsidRPr="004540BB" w:rsidTr="00C674E2">
        <w:trPr>
          <w:trHeight w:val="356"/>
        </w:trPr>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r>
      <w:tr w:rsidR="0040457F" w:rsidRPr="004540BB" w:rsidTr="00C674E2">
        <w:trPr>
          <w:trHeight w:val="356"/>
        </w:trPr>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r>
      <w:tr w:rsidR="0040457F" w:rsidRPr="009D6499" w:rsidTr="00C674E2">
        <w:trPr>
          <w:trHeight w:val="274"/>
        </w:trPr>
        <w:tc>
          <w:tcPr>
            <w:tcW w:w="0" w:type="auto"/>
            <w:gridSpan w:val="13"/>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2. Gestión Seguimiento y reclamos</w:t>
            </w:r>
          </w:p>
        </w:tc>
      </w:tr>
      <w:tr w:rsidR="0040457F" w:rsidRPr="004540BB" w:rsidTr="00C674E2">
        <w:trPr>
          <w:trHeight w:val="243"/>
        </w:trPr>
        <w:tc>
          <w:tcPr>
            <w:tcW w:w="0" w:type="auto"/>
            <w:gridSpan w:val="2"/>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Cantidad de operadores</w:t>
            </w: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5</w:t>
            </w: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p>
        </w:tc>
        <w:tc>
          <w:tcPr>
            <w:tcW w:w="0" w:type="auto"/>
            <w:gridSpan w:val="7"/>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 Operadores con jornadas de 5 horas diarias</w:t>
            </w: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r>
      <w:tr w:rsidR="0040457F" w:rsidRPr="004540BB" w:rsidTr="00C674E2">
        <w:trPr>
          <w:trHeight w:val="172"/>
        </w:trPr>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Tarifa por hora ₲</w:t>
            </w:r>
          </w:p>
        </w:tc>
        <w:tc>
          <w:tcPr>
            <w:tcW w:w="0" w:type="auto"/>
            <w:tcBorders>
              <w:top w:val="nil"/>
              <w:left w:val="nil"/>
              <w:bottom w:val="nil"/>
              <w:right w:val="nil"/>
            </w:tcBorders>
            <w:shd w:val="clear" w:color="auto" w:fill="auto"/>
            <w:noWrap/>
            <w:vAlign w:val="bottom"/>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p>
        </w:tc>
        <w:tc>
          <w:tcPr>
            <w:tcW w:w="0" w:type="auto"/>
            <w:gridSpan w:val="3"/>
            <w:tcBorders>
              <w:top w:val="nil"/>
              <w:left w:val="nil"/>
              <w:bottom w:val="nil"/>
              <w:right w:val="nil"/>
            </w:tcBorders>
            <w:shd w:val="clear" w:color="auto" w:fill="auto"/>
            <w:noWrap/>
            <w:vAlign w:val="bottom"/>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r>
      <w:tr w:rsidR="0040457F" w:rsidRPr="004540BB" w:rsidTr="00C674E2">
        <w:trPr>
          <w:trHeight w:val="356"/>
        </w:trPr>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sz w:val="16"/>
                <w:szCs w:val="16"/>
                <w:lang w:eastAsia="es-PY"/>
              </w:rPr>
            </w:pPr>
          </w:p>
        </w:tc>
      </w:tr>
      <w:tr w:rsidR="0040457F" w:rsidRPr="004540BB" w:rsidTr="00C674E2">
        <w:trPr>
          <w:trHeight w:val="701"/>
        </w:trPr>
        <w:tc>
          <w:tcPr>
            <w:tcW w:w="0" w:type="auto"/>
            <w:tcBorders>
              <w:top w:val="single" w:sz="4" w:space="0" w:color="A6A6A6"/>
              <w:left w:val="single" w:sz="4" w:space="0" w:color="A6A6A6"/>
              <w:bottom w:val="single" w:sz="4" w:space="0" w:color="A6A6A6"/>
              <w:right w:val="single" w:sz="4" w:space="0" w:color="A6A6A6"/>
            </w:tcBorders>
            <w:shd w:val="clear" w:color="000000" w:fill="C6EFCE"/>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 xml:space="preserve">Lunes a </w:t>
            </w:r>
            <w:proofErr w:type="gramStart"/>
            <w:r w:rsidRPr="009D6499">
              <w:rPr>
                <w:rFonts w:ascii="Arial" w:hAnsi="Arial" w:cs="Arial"/>
                <w:color w:val="006100"/>
                <w:sz w:val="16"/>
                <w:szCs w:val="16"/>
                <w:lang w:eastAsia="es-PY"/>
              </w:rPr>
              <w:t>Viernes</w:t>
            </w:r>
            <w:proofErr w:type="gramEnd"/>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07 a 08</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08 a 09</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09 a 10</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10 a 11</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11 a 12</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12 a 13</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13 a 14</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14 a 15</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15 a 16</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16 a 17</w:t>
            </w:r>
          </w:p>
        </w:tc>
        <w:tc>
          <w:tcPr>
            <w:tcW w:w="0" w:type="auto"/>
            <w:tcBorders>
              <w:top w:val="single" w:sz="4" w:space="0" w:color="A6A6A6"/>
              <w:left w:val="nil"/>
              <w:bottom w:val="single" w:sz="4" w:space="0" w:color="A6A6A6"/>
              <w:right w:val="single" w:sz="4" w:space="0" w:color="A6A6A6"/>
            </w:tcBorders>
            <w:shd w:val="clear" w:color="000000" w:fill="C6EFCE"/>
            <w:textDirection w:val="btLr"/>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17 a 18</w:t>
            </w:r>
          </w:p>
        </w:tc>
        <w:tc>
          <w:tcPr>
            <w:tcW w:w="0" w:type="auto"/>
            <w:tcBorders>
              <w:top w:val="single" w:sz="4" w:space="0" w:color="A6A6A6"/>
              <w:left w:val="nil"/>
              <w:bottom w:val="single" w:sz="4" w:space="0" w:color="A6A6A6"/>
              <w:right w:val="single" w:sz="4" w:space="0" w:color="A6A6A6"/>
            </w:tcBorders>
            <w:shd w:val="clear" w:color="000000" w:fill="C6EFCE"/>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proofErr w:type="gramStart"/>
            <w:r w:rsidRPr="009D6499">
              <w:rPr>
                <w:rFonts w:ascii="Arial" w:hAnsi="Arial" w:cs="Arial"/>
                <w:color w:val="006100"/>
                <w:sz w:val="16"/>
                <w:szCs w:val="16"/>
                <w:lang w:eastAsia="es-PY"/>
              </w:rPr>
              <w:t>Total</w:t>
            </w:r>
            <w:proofErr w:type="gramEnd"/>
            <w:r w:rsidRPr="009D6499">
              <w:rPr>
                <w:rFonts w:ascii="Arial" w:hAnsi="Arial" w:cs="Arial"/>
                <w:color w:val="006100"/>
                <w:sz w:val="16"/>
                <w:szCs w:val="16"/>
                <w:lang w:eastAsia="es-PY"/>
              </w:rPr>
              <w:t xml:space="preserve"> horas diarias</w:t>
            </w:r>
          </w:p>
        </w:tc>
      </w:tr>
      <w:tr w:rsidR="0040457F" w:rsidRPr="004540BB" w:rsidTr="00C674E2">
        <w:trPr>
          <w:trHeight w:val="356"/>
        </w:trPr>
        <w:tc>
          <w:tcPr>
            <w:tcW w:w="0" w:type="auto"/>
            <w:tcBorders>
              <w:top w:val="nil"/>
              <w:left w:val="single" w:sz="4" w:space="0" w:color="A6A6A6"/>
              <w:bottom w:val="single" w:sz="4" w:space="0" w:color="A6A6A6"/>
              <w:right w:val="single" w:sz="4" w:space="0" w:color="A6A6A6"/>
            </w:tcBorders>
            <w:shd w:val="clear" w:color="000000" w:fill="C6EFCE"/>
            <w:vAlign w:val="center"/>
            <w:hideMark/>
          </w:tcPr>
          <w:p w:rsidR="0040457F" w:rsidRPr="009D6499" w:rsidRDefault="0040457F" w:rsidP="00C674E2">
            <w:pPr>
              <w:widowControl/>
              <w:adjustRightInd/>
              <w:spacing w:line="240" w:lineRule="auto"/>
              <w:jc w:val="center"/>
              <w:textAlignment w:val="auto"/>
              <w:rPr>
                <w:rFonts w:ascii="Arial" w:hAnsi="Arial" w:cs="Arial"/>
                <w:color w:val="006100"/>
                <w:sz w:val="16"/>
                <w:szCs w:val="16"/>
                <w:lang w:eastAsia="es-PY"/>
              </w:rPr>
            </w:pPr>
            <w:r w:rsidRPr="009D6499">
              <w:rPr>
                <w:rFonts w:ascii="Arial" w:hAnsi="Arial" w:cs="Arial"/>
                <w:color w:val="006100"/>
                <w:sz w:val="16"/>
                <w:szCs w:val="16"/>
                <w:lang w:eastAsia="es-PY"/>
              </w:rPr>
              <w:t xml:space="preserve">Cantidad de </w:t>
            </w:r>
            <w:r>
              <w:rPr>
                <w:rFonts w:ascii="Arial" w:hAnsi="Arial" w:cs="Arial"/>
                <w:color w:val="006100"/>
                <w:sz w:val="16"/>
                <w:szCs w:val="16"/>
                <w:lang w:eastAsia="es-PY"/>
              </w:rPr>
              <w:t>personas/</w:t>
            </w:r>
            <w:r w:rsidRPr="009D6499">
              <w:rPr>
                <w:rFonts w:ascii="Arial" w:hAnsi="Arial" w:cs="Arial"/>
                <w:color w:val="006100"/>
                <w:sz w:val="16"/>
                <w:szCs w:val="16"/>
                <w:lang w:eastAsia="es-PY"/>
              </w:rPr>
              <w:t>horas</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6</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6</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6</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3</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3</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6</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FFE699"/>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0</w:t>
            </w:r>
          </w:p>
        </w:tc>
        <w:tc>
          <w:tcPr>
            <w:tcW w:w="0" w:type="auto"/>
            <w:tcBorders>
              <w:top w:val="nil"/>
              <w:left w:val="nil"/>
              <w:bottom w:val="single" w:sz="4" w:space="0" w:color="A6A6A6"/>
              <w:right w:val="single" w:sz="4" w:space="0" w:color="A6A6A6"/>
            </w:tcBorders>
            <w:shd w:val="clear" w:color="000000" w:fill="FFD966"/>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30</w:t>
            </w:r>
          </w:p>
        </w:tc>
      </w:tr>
      <w:tr w:rsidR="0040457F" w:rsidRPr="004540BB" w:rsidTr="00C674E2">
        <w:trPr>
          <w:trHeight w:val="356"/>
        </w:trPr>
        <w:tc>
          <w:tcPr>
            <w:tcW w:w="0" w:type="auto"/>
            <w:tcBorders>
              <w:top w:val="nil"/>
              <w:left w:val="single" w:sz="4" w:space="0" w:color="A6A6A6"/>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 xml:space="preserve"> Horas Operador 1</w:t>
            </w:r>
          </w:p>
        </w:tc>
        <w:tc>
          <w:tcPr>
            <w:tcW w:w="0" w:type="auto"/>
            <w:tcBorders>
              <w:top w:val="nil"/>
              <w:left w:val="nil"/>
              <w:bottom w:val="nil"/>
              <w:right w:val="nil"/>
            </w:tcBorders>
            <w:shd w:val="clear" w:color="auto" w:fill="auto"/>
            <w:noWrap/>
            <w:vAlign w:val="bottom"/>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p>
        </w:tc>
        <w:tc>
          <w:tcPr>
            <w:tcW w:w="0" w:type="auto"/>
            <w:tcBorders>
              <w:top w:val="nil"/>
              <w:left w:val="single" w:sz="4" w:space="0" w:color="A6A6A6"/>
              <w:bottom w:val="single" w:sz="4" w:space="0" w:color="A6A6A6"/>
              <w:right w:val="single" w:sz="4" w:space="0" w:color="A6A6A6"/>
            </w:tcBorders>
            <w:shd w:val="clear" w:color="auto" w:fill="FFFFFF"/>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1</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2</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3</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4</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5</w:t>
            </w: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5</w:t>
            </w:r>
          </w:p>
        </w:tc>
      </w:tr>
      <w:tr w:rsidR="0040457F" w:rsidRPr="004540BB" w:rsidTr="00C674E2">
        <w:trPr>
          <w:trHeight w:val="356"/>
        </w:trPr>
        <w:tc>
          <w:tcPr>
            <w:tcW w:w="0" w:type="auto"/>
            <w:tcBorders>
              <w:top w:val="nil"/>
              <w:left w:val="single" w:sz="4" w:space="0" w:color="A6A6A6"/>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 xml:space="preserve"> Horas Operador 2</w:t>
            </w:r>
          </w:p>
        </w:tc>
        <w:tc>
          <w:tcPr>
            <w:tcW w:w="0" w:type="auto"/>
            <w:tcBorders>
              <w:top w:val="single" w:sz="4" w:space="0" w:color="A6A6A6"/>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FFFFFF"/>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1</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2</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3</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4</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5</w:t>
            </w: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5</w:t>
            </w:r>
          </w:p>
        </w:tc>
      </w:tr>
      <w:tr w:rsidR="0040457F" w:rsidRPr="004540BB" w:rsidTr="00C674E2">
        <w:trPr>
          <w:trHeight w:val="356"/>
        </w:trPr>
        <w:tc>
          <w:tcPr>
            <w:tcW w:w="0" w:type="auto"/>
            <w:tcBorders>
              <w:top w:val="nil"/>
              <w:left w:val="single" w:sz="4" w:space="0" w:color="A6A6A6"/>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 xml:space="preserve"> Horas Operador 3</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FFFFFF"/>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1</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2</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3</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4</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5</w:t>
            </w: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5</w:t>
            </w:r>
          </w:p>
        </w:tc>
      </w:tr>
      <w:tr w:rsidR="0040457F" w:rsidRPr="004540BB" w:rsidTr="00C674E2">
        <w:trPr>
          <w:trHeight w:val="356"/>
        </w:trPr>
        <w:tc>
          <w:tcPr>
            <w:tcW w:w="0" w:type="auto"/>
            <w:tcBorders>
              <w:top w:val="nil"/>
              <w:left w:val="single" w:sz="4" w:space="0" w:color="A6A6A6"/>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 xml:space="preserve"> Horas Operador 4</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1</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2</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3</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4</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5</w:t>
            </w: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5</w:t>
            </w:r>
          </w:p>
        </w:tc>
      </w:tr>
      <w:tr w:rsidR="0040457F" w:rsidRPr="004540BB" w:rsidTr="00C674E2">
        <w:trPr>
          <w:trHeight w:val="356"/>
        </w:trPr>
        <w:tc>
          <w:tcPr>
            <w:tcW w:w="0" w:type="auto"/>
            <w:tcBorders>
              <w:top w:val="nil"/>
              <w:left w:val="single" w:sz="4" w:space="0" w:color="A6A6A6"/>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 xml:space="preserve"> Horas Operador 5</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1</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2</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3</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4</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5</w:t>
            </w: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5</w:t>
            </w:r>
          </w:p>
        </w:tc>
      </w:tr>
      <w:tr w:rsidR="0040457F" w:rsidRPr="004540BB" w:rsidTr="00C674E2">
        <w:trPr>
          <w:trHeight w:val="356"/>
        </w:trPr>
        <w:tc>
          <w:tcPr>
            <w:tcW w:w="0" w:type="auto"/>
            <w:tcBorders>
              <w:top w:val="nil"/>
              <w:left w:val="single" w:sz="4" w:space="0" w:color="A6A6A6"/>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left"/>
              <w:textAlignment w:val="auto"/>
              <w:rPr>
                <w:rFonts w:ascii="Arial" w:hAnsi="Arial" w:cs="Arial"/>
                <w:color w:val="000000"/>
                <w:sz w:val="16"/>
                <w:szCs w:val="16"/>
                <w:lang w:eastAsia="es-PY"/>
              </w:rPr>
            </w:pPr>
            <w:r w:rsidRPr="009D6499">
              <w:rPr>
                <w:rFonts w:ascii="Arial" w:hAnsi="Arial" w:cs="Arial"/>
                <w:color w:val="000000"/>
                <w:sz w:val="16"/>
                <w:szCs w:val="16"/>
                <w:lang w:eastAsia="es-PY"/>
              </w:rPr>
              <w:t xml:space="preserve"> Horas Supervisor</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1</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2</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3</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4</w:t>
            </w: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 </w:t>
            </w:r>
          </w:p>
        </w:tc>
        <w:tc>
          <w:tcPr>
            <w:tcW w:w="0" w:type="auto"/>
            <w:tcBorders>
              <w:top w:val="nil"/>
              <w:left w:val="nil"/>
              <w:bottom w:val="single" w:sz="4" w:space="0" w:color="A6A6A6"/>
              <w:right w:val="single" w:sz="4" w:space="0" w:color="A6A6A6"/>
            </w:tcBorders>
            <w:shd w:val="clear" w:color="000000" w:fill="D9D9D9"/>
            <w:vAlign w:val="center"/>
            <w:hideMark/>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r w:rsidRPr="009D6499">
              <w:rPr>
                <w:rFonts w:ascii="Arial" w:hAnsi="Arial" w:cs="Arial"/>
                <w:color w:val="000000"/>
                <w:sz w:val="16"/>
                <w:szCs w:val="16"/>
                <w:lang w:eastAsia="es-PY"/>
              </w:rPr>
              <w:t>5</w:t>
            </w: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FFFFFF"/>
            <w:vAlign w:val="center"/>
          </w:tcPr>
          <w:p w:rsidR="0040457F" w:rsidRPr="009D6499" w:rsidRDefault="0040457F" w:rsidP="00C674E2">
            <w:pPr>
              <w:widowControl/>
              <w:adjustRightInd/>
              <w:spacing w:line="240" w:lineRule="auto"/>
              <w:jc w:val="center"/>
              <w:textAlignment w:val="auto"/>
              <w:rPr>
                <w:rFonts w:ascii="Arial" w:hAnsi="Arial" w:cs="Arial"/>
                <w:color w:val="000000"/>
                <w:sz w:val="16"/>
                <w:szCs w:val="16"/>
                <w:lang w:eastAsia="es-PY"/>
              </w:rPr>
            </w:pPr>
          </w:p>
        </w:tc>
        <w:tc>
          <w:tcPr>
            <w:tcW w:w="0" w:type="auto"/>
            <w:tcBorders>
              <w:top w:val="nil"/>
              <w:left w:val="nil"/>
              <w:bottom w:val="single" w:sz="4" w:space="0" w:color="A6A6A6"/>
              <w:right w:val="single" w:sz="4" w:space="0" w:color="A6A6A6"/>
            </w:tcBorders>
            <w:shd w:val="clear" w:color="auto" w:fill="auto"/>
            <w:vAlign w:val="center"/>
            <w:hideMark/>
          </w:tcPr>
          <w:p w:rsidR="0040457F" w:rsidRPr="009D6499" w:rsidRDefault="0040457F" w:rsidP="00C674E2">
            <w:pPr>
              <w:widowControl/>
              <w:adjustRightInd/>
              <w:spacing w:line="240" w:lineRule="auto"/>
              <w:jc w:val="center"/>
              <w:textAlignment w:val="auto"/>
              <w:rPr>
                <w:rFonts w:ascii="Arial" w:hAnsi="Arial" w:cs="Arial"/>
                <w:b/>
                <w:bCs/>
                <w:color w:val="000000"/>
                <w:sz w:val="16"/>
                <w:szCs w:val="16"/>
                <w:lang w:eastAsia="es-PY"/>
              </w:rPr>
            </w:pPr>
            <w:r w:rsidRPr="009D6499">
              <w:rPr>
                <w:rFonts w:ascii="Arial" w:hAnsi="Arial" w:cs="Arial"/>
                <w:b/>
                <w:bCs/>
                <w:color w:val="000000"/>
                <w:sz w:val="16"/>
                <w:szCs w:val="16"/>
                <w:lang w:eastAsia="es-PY"/>
              </w:rPr>
              <w:t>5</w:t>
            </w:r>
          </w:p>
        </w:tc>
      </w:tr>
    </w:tbl>
    <w:p w:rsidR="0040457F" w:rsidRPr="00426938" w:rsidRDefault="0040457F" w:rsidP="0040457F">
      <w:pPr>
        <w:rPr>
          <w:rFonts w:ascii="Calibri" w:hAnsi="Calibri" w:cs="Calibri"/>
          <w:b/>
          <w:sz w:val="22"/>
          <w:szCs w:val="22"/>
          <w:lang w:eastAsia="es-ES"/>
        </w:rPr>
      </w:pPr>
    </w:p>
    <w:p w:rsidR="0040457F" w:rsidRDefault="0040457F" w:rsidP="0040457F">
      <w:pPr>
        <w:rPr>
          <w:rFonts w:ascii="Calibri" w:hAnsi="Calibri" w:cs="Calibri"/>
          <w:b/>
          <w:sz w:val="22"/>
          <w:szCs w:val="22"/>
          <w:lang w:eastAsia="es-ES"/>
        </w:rPr>
      </w:pPr>
      <w:r>
        <w:rPr>
          <w:rFonts w:ascii="Calibri" w:hAnsi="Calibri" w:cs="Calibri"/>
          <w:b/>
          <w:sz w:val="22"/>
          <w:szCs w:val="22"/>
          <w:lang w:eastAsia="es-ES"/>
        </w:rPr>
        <w:t>COTIZACIÓN POR HORA</w:t>
      </w:r>
    </w:p>
    <w:p w:rsidR="0040457F" w:rsidRDefault="0040457F" w:rsidP="0040457F">
      <w:pPr>
        <w:rPr>
          <w:rFonts w:ascii="Calibri" w:hAnsi="Calibri" w:cs="Calibri"/>
          <w:sz w:val="22"/>
          <w:szCs w:val="22"/>
          <w:lang w:eastAsia="es-ES"/>
        </w:rPr>
      </w:pPr>
      <w:r>
        <w:rPr>
          <w:rFonts w:ascii="Calibri" w:hAnsi="Calibri" w:cs="Calibri"/>
          <w:sz w:val="22"/>
          <w:szCs w:val="22"/>
          <w:lang w:eastAsia="es-ES"/>
        </w:rPr>
        <w:t>El oferente deberá presentar una oferta basada en el servicio por hora “todo incluido”, en cuyo precio estarán incluidos todos los conceptos que implican el servicio, a saber:</w:t>
      </w:r>
    </w:p>
    <w:p w:rsidR="0040457F" w:rsidRDefault="0040457F" w:rsidP="0040457F">
      <w:pPr>
        <w:rPr>
          <w:rFonts w:ascii="Calibri" w:hAnsi="Calibri" w:cs="Calibri"/>
          <w:sz w:val="22"/>
          <w:szCs w:val="22"/>
          <w:lang w:eastAsia="es-ES"/>
        </w:rPr>
      </w:pPr>
      <w:r>
        <w:rPr>
          <w:rFonts w:ascii="Calibri" w:hAnsi="Calibri" w:cs="Calibri"/>
          <w:sz w:val="22"/>
          <w:szCs w:val="22"/>
          <w:lang w:eastAsia="es-ES"/>
        </w:rPr>
        <w:t>Costos recurrentes según orden de servicio: La disponibilidad de operadores y su respectivo supervisor</w:t>
      </w:r>
    </w:p>
    <w:p w:rsidR="0040457F" w:rsidRDefault="0040457F" w:rsidP="0040457F">
      <w:pPr>
        <w:rPr>
          <w:rFonts w:ascii="Calibri" w:hAnsi="Calibri" w:cs="Calibri"/>
          <w:sz w:val="22"/>
          <w:szCs w:val="22"/>
          <w:lang w:eastAsia="es-ES"/>
        </w:rPr>
      </w:pPr>
      <w:r>
        <w:rPr>
          <w:rFonts w:ascii="Calibri" w:hAnsi="Calibri" w:cs="Calibri"/>
          <w:sz w:val="22"/>
          <w:szCs w:val="22"/>
          <w:lang w:eastAsia="es-ES"/>
        </w:rPr>
        <w:t xml:space="preserve">Costos únicos de inicio: </w:t>
      </w:r>
    </w:p>
    <w:p w:rsidR="0040457F" w:rsidRDefault="0040457F" w:rsidP="0040457F">
      <w:pPr>
        <w:numPr>
          <w:ilvl w:val="0"/>
          <w:numId w:val="7"/>
        </w:numPr>
        <w:rPr>
          <w:rFonts w:ascii="Calibri" w:hAnsi="Calibri" w:cs="Calibri"/>
          <w:sz w:val="22"/>
          <w:szCs w:val="22"/>
          <w:lang w:eastAsia="es-ES"/>
        </w:rPr>
      </w:pPr>
      <w:r>
        <w:rPr>
          <w:rFonts w:ascii="Calibri" w:hAnsi="Calibri" w:cs="Calibri"/>
          <w:sz w:val="22"/>
          <w:szCs w:val="22"/>
          <w:lang w:eastAsia="es-ES"/>
        </w:rPr>
        <w:lastRenderedPageBreak/>
        <w:t>L</w:t>
      </w:r>
      <w:r w:rsidRPr="005A5C3F">
        <w:rPr>
          <w:rFonts w:ascii="Calibri" w:hAnsi="Calibri" w:cs="Calibri"/>
          <w:sz w:val="22"/>
          <w:szCs w:val="22"/>
          <w:lang w:eastAsia="es-ES"/>
        </w:rPr>
        <w:t xml:space="preserve">icencia </w:t>
      </w:r>
      <w:r>
        <w:rPr>
          <w:rFonts w:ascii="Calibri" w:hAnsi="Calibri" w:cs="Calibri"/>
          <w:sz w:val="22"/>
          <w:szCs w:val="22"/>
          <w:lang w:eastAsia="es-ES"/>
        </w:rPr>
        <w:t>de Software</w:t>
      </w:r>
      <w:r w:rsidRPr="005A5C3F">
        <w:rPr>
          <w:rFonts w:ascii="Calibri" w:hAnsi="Calibri" w:cs="Calibri"/>
          <w:sz w:val="22"/>
          <w:szCs w:val="22"/>
          <w:lang w:eastAsia="es-ES"/>
        </w:rPr>
        <w:t xml:space="preserve"> S1 Gateway</w:t>
      </w:r>
      <w:r>
        <w:rPr>
          <w:rFonts w:ascii="Calibri" w:hAnsi="Calibri" w:cs="Calibri"/>
          <w:sz w:val="22"/>
          <w:szCs w:val="22"/>
          <w:lang w:eastAsia="es-ES"/>
        </w:rPr>
        <w:t xml:space="preserve"> </w:t>
      </w:r>
      <w:r w:rsidRPr="005A5C3F">
        <w:rPr>
          <w:rFonts w:ascii="Calibri" w:hAnsi="Calibri" w:cs="Calibri"/>
          <w:sz w:val="22"/>
          <w:szCs w:val="22"/>
          <w:lang w:eastAsia="es-ES"/>
        </w:rPr>
        <w:t>o similar equivalente</w:t>
      </w:r>
    </w:p>
    <w:p w:rsidR="0040457F" w:rsidRDefault="0040457F" w:rsidP="0040457F">
      <w:pPr>
        <w:numPr>
          <w:ilvl w:val="0"/>
          <w:numId w:val="7"/>
        </w:numPr>
        <w:rPr>
          <w:rFonts w:ascii="Calibri" w:hAnsi="Calibri" w:cs="Calibri"/>
          <w:sz w:val="22"/>
          <w:szCs w:val="22"/>
          <w:lang w:eastAsia="es-ES"/>
        </w:rPr>
      </w:pPr>
      <w:r w:rsidRPr="005A5C3F">
        <w:rPr>
          <w:rFonts w:ascii="Calibri" w:hAnsi="Calibri" w:cs="Calibri"/>
          <w:sz w:val="22"/>
          <w:szCs w:val="22"/>
          <w:lang w:eastAsia="es-ES"/>
        </w:rPr>
        <w:t xml:space="preserve">Licencia de Software WhatsApp </w:t>
      </w:r>
      <w:r>
        <w:rPr>
          <w:rFonts w:ascii="Calibri" w:hAnsi="Calibri" w:cs="Calibri"/>
          <w:sz w:val="22"/>
          <w:szCs w:val="22"/>
          <w:lang w:eastAsia="es-ES"/>
        </w:rPr>
        <w:t xml:space="preserve">Business </w:t>
      </w:r>
      <w:r w:rsidRPr="005A5C3F">
        <w:rPr>
          <w:rFonts w:ascii="Calibri" w:hAnsi="Calibri" w:cs="Calibri"/>
          <w:sz w:val="22"/>
          <w:szCs w:val="22"/>
          <w:lang w:eastAsia="es-ES"/>
        </w:rPr>
        <w:t>API o similar equivalente</w:t>
      </w:r>
    </w:p>
    <w:p w:rsidR="0040457F" w:rsidRDefault="0040457F" w:rsidP="0040457F">
      <w:pPr>
        <w:tabs>
          <w:tab w:val="left" w:pos="3782"/>
        </w:tabs>
        <w:rPr>
          <w:rFonts w:ascii="Calibri" w:hAnsi="Calibri" w:cs="Calibri"/>
          <w:sz w:val="22"/>
          <w:szCs w:val="22"/>
          <w:lang w:val="pt-PT" w:eastAsia="es-ES"/>
        </w:rPr>
      </w:pPr>
      <w:r>
        <w:rPr>
          <w:rFonts w:ascii="Calibri" w:hAnsi="Calibri" w:cs="Calibri"/>
          <w:sz w:val="22"/>
          <w:szCs w:val="22"/>
          <w:lang w:eastAsia="es-ES"/>
        </w:rPr>
        <w:t>Capacitación inicial de los operadores</w:t>
      </w:r>
    </w:p>
    <w:p w:rsidR="0040457F" w:rsidRDefault="0040457F" w:rsidP="0040457F">
      <w:pPr>
        <w:tabs>
          <w:tab w:val="left" w:pos="3782"/>
        </w:tabs>
        <w:rPr>
          <w:rFonts w:ascii="Calibri" w:hAnsi="Calibri" w:cs="Calibri"/>
          <w:sz w:val="22"/>
          <w:szCs w:val="22"/>
          <w:lang w:val="pt-PT" w:eastAsia="es-ES"/>
        </w:rPr>
      </w:pPr>
    </w:p>
    <w:p w:rsidR="0040457F" w:rsidRDefault="0040457F" w:rsidP="0040457F">
      <w:pPr>
        <w:tabs>
          <w:tab w:val="left" w:pos="3782"/>
        </w:tabs>
        <w:rPr>
          <w:rFonts w:ascii="Calibri" w:hAnsi="Calibri" w:cs="Calibri"/>
          <w:sz w:val="22"/>
          <w:szCs w:val="22"/>
          <w:lang w:val="pt-PT" w:eastAsia="es-ES"/>
        </w:rPr>
      </w:pPr>
    </w:p>
    <w:p w:rsidR="0040457F" w:rsidRDefault="0040457F" w:rsidP="0040457F">
      <w:pPr>
        <w:tabs>
          <w:tab w:val="left" w:pos="3782"/>
        </w:tabs>
        <w:rPr>
          <w:rFonts w:ascii="Calibri" w:hAnsi="Calibri" w:cs="Calibri"/>
          <w:sz w:val="22"/>
          <w:szCs w:val="22"/>
          <w:lang w:val="pt-PT" w:eastAsia="es-ES"/>
        </w:rPr>
      </w:pPr>
    </w:p>
    <w:p w:rsidR="0040457F" w:rsidRDefault="0040457F" w:rsidP="0040457F">
      <w:pPr>
        <w:tabs>
          <w:tab w:val="left" w:pos="3782"/>
        </w:tabs>
        <w:rPr>
          <w:rFonts w:ascii="Calibri" w:hAnsi="Calibri" w:cs="Calibri"/>
          <w:sz w:val="22"/>
          <w:szCs w:val="22"/>
          <w:lang w:val="pt-PT" w:eastAsia="es-ES"/>
        </w:rPr>
      </w:pPr>
    </w:p>
    <w:p w:rsidR="0040457F" w:rsidRPr="00426938" w:rsidRDefault="0040457F" w:rsidP="0040457F">
      <w:pPr>
        <w:tabs>
          <w:tab w:val="left" w:pos="3782"/>
        </w:tabs>
        <w:rPr>
          <w:rFonts w:ascii="Calibri" w:hAnsi="Calibri" w:cs="Calibri"/>
          <w:sz w:val="22"/>
          <w:szCs w:val="22"/>
          <w:lang w:val="pt-PT" w:eastAsia="es-ES"/>
        </w:rPr>
      </w:pPr>
    </w:p>
    <w:tbl>
      <w:tblPr>
        <w:tblW w:w="5000" w:type="pct"/>
        <w:tblCellMar>
          <w:left w:w="0" w:type="dxa"/>
          <w:right w:w="0" w:type="dxa"/>
        </w:tblCellMar>
        <w:tblLook w:val="0000" w:firstRow="0" w:lastRow="0" w:firstColumn="0" w:lastColumn="0" w:noHBand="0" w:noVBand="0"/>
      </w:tblPr>
      <w:tblGrid>
        <w:gridCol w:w="8504"/>
      </w:tblGrid>
      <w:tr w:rsidR="0040457F" w:rsidRPr="00426938" w:rsidTr="00C674E2">
        <w:trPr>
          <w:trHeight w:val="360"/>
          <w:tblHeader/>
        </w:trPr>
        <w:tc>
          <w:tcPr>
            <w:tcW w:w="5000" w:type="pct"/>
            <w:tcBorders>
              <w:top w:val="nil"/>
              <w:left w:val="nil"/>
              <w:right w:val="nil"/>
            </w:tcBorders>
            <w:shd w:val="clear" w:color="auto" w:fill="000000"/>
            <w:vAlign w:val="bottom"/>
          </w:tcPr>
          <w:p w:rsidR="0040457F" w:rsidRPr="00426938" w:rsidRDefault="0040457F" w:rsidP="00C674E2">
            <w:pPr>
              <w:ind w:left="431"/>
              <w:rPr>
                <w:rFonts w:ascii="Calibri" w:hAnsi="Calibri" w:cs="Calibri"/>
                <w:b/>
                <w:color w:val="FFFFFF"/>
                <w:sz w:val="22"/>
                <w:szCs w:val="22"/>
                <w:lang w:val="pt-PT" w:eastAsia="es-ES"/>
              </w:rPr>
            </w:pPr>
            <w:r w:rsidRPr="00426938">
              <w:rPr>
                <w:rFonts w:ascii="Calibri" w:hAnsi="Calibri" w:cs="Calibri"/>
                <w:b/>
                <w:color w:val="FFFFFF"/>
                <w:sz w:val="22"/>
                <w:szCs w:val="22"/>
                <w:lang w:val="pt-PT" w:eastAsia="es-ES"/>
              </w:rPr>
              <w:t xml:space="preserve">FORMULARIO N° </w:t>
            </w:r>
            <w:r>
              <w:rPr>
                <w:rFonts w:ascii="Calibri" w:hAnsi="Calibri" w:cs="Calibri"/>
                <w:b/>
                <w:color w:val="FFFFFF"/>
                <w:sz w:val="22"/>
                <w:szCs w:val="22"/>
                <w:lang w:val="pt-PT" w:eastAsia="es-ES"/>
              </w:rPr>
              <w:t>4</w:t>
            </w:r>
          </w:p>
        </w:tc>
      </w:tr>
      <w:tr w:rsidR="0040457F" w:rsidRPr="00426938" w:rsidTr="00C674E2">
        <w:trPr>
          <w:trHeight w:val="360"/>
          <w:tblHeader/>
        </w:trPr>
        <w:tc>
          <w:tcPr>
            <w:tcW w:w="5000" w:type="pct"/>
            <w:tcBorders>
              <w:top w:val="nil"/>
              <w:left w:val="nil"/>
              <w:bottom w:val="single" w:sz="8" w:space="0" w:color="auto"/>
              <w:right w:val="nil"/>
            </w:tcBorders>
            <w:vAlign w:val="bottom"/>
          </w:tcPr>
          <w:p w:rsidR="0040457F" w:rsidRPr="00426938" w:rsidRDefault="0040457F" w:rsidP="00C674E2">
            <w:pPr>
              <w:spacing w:before="120" w:after="120"/>
              <w:ind w:left="431"/>
              <w:jc w:val="center"/>
              <w:rPr>
                <w:rFonts w:ascii="Calibri" w:eastAsia="Arial Unicode MS" w:hAnsi="Calibri" w:cs="Calibri"/>
                <w:b/>
                <w:sz w:val="22"/>
                <w:szCs w:val="22"/>
                <w:lang w:val="es-ES" w:eastAsia="es-ES"/>
              </w:rPr>
            </w:pPr>
            <w:r w:rsidRPr="00426938">
              <w:rPr>
                <w:rFonts w:ascii="Calibri" w:eastAsia="Arial Unicode MS" w:hAnsi="Calibri" w:cs="Calibri"/>
                <w:b/>
                <w:sz w:val="22"/>
                <w:szCs w:val="22"/>
                <w:lang w:val="es-ES" w:eastAsia="es-ES"/>
              </w:rPr>
              <w:t>Declaración Jurada de Mantenimiento de Cotización</w:t>
            </w:r>
          </w:p>
        </w:tc>
      </w:tr>
    </w:tbl>
    <w:p w:rsidR="0040457F" w:rsidRPr="00426938" w:rsidRDefault="0040457F" w:rsidP="0040457F">
      <w:pPr>
        <w:ind w:left="431"/>
        <w:rPr>
          <w:rFonts w:ascii="Calibri" w:hAnsi="Calibri" w:cs="Calibri"/>
          <w:sz w:val="22"/>
          <w:szCs w:val="22"/>
          <w:lang w:val="es-MX" w:eastAsia="es-ES"/>
        </w:rPr>
      </w:pPr>
    </w:p>
    <w:p w:rsidR="0040457F" w:rsidRPr="00426938" w:rsidRDefault="0040457F" w:rsidP="0040457F">
      <w:pPr>
        <w:jc w:val="left"/>
        <w:rPr>
          <w:rFonts w:ascii="Calibri" w:hAnsi="Calibri" w:cs="Calibri"/>
          <w:b/>
          <w:sz w:val="22"/>
          <w:szCs w:val="22"/>
          <w:lang w:val="es-MX" w:eastAsia="es-ES"/>
        </w:rPr>
      </w:pPr>
      <w:r w:rsidRPr="00426938">
        <w:rPr>
          <w:rFonts w:ascii="Calibri" w:hAnsi="Calibri" w:cs="Calibri"/>
          <w:b/>
          <w:sz w:val="22"/>
          <w:szCs w:val="22"/>
          <w:lang w:val="es-MX" w:eastAsia="es-ES"/>
        </w:rPr>
        <w:t>Fecha:</w:t>
      </w:r>
    </w:p>
    <w:p w:rsidR="0040457F" w:rsidRPr="00426938" w:rsidRDefault="0040457F" w:rsidP="0040457F">
      <w:pPr>
        <w:jc w:val="left"/>
        <w:rPr>
          <w:rFonts w:ascii="Calibri" w:hAnsi="Calibri" w:cs="Calibri"/>
          <w:sz w:val="22"/>
          <w:szCs w:val="22"/>
          <w:lang w:val="es-MX" w:eastAsia="es-ES"/>
        </w:rPr>
      </w:pPr>
      <w:r w:rsidRPr="00426938">
        <w:rPr>
          <w:rFonts w:ascii="Calibri" w:hAnsi="Calibri" w:cs="Calibri"/>
          <w:b/>
          <w:sz w:val="22"/>
          <w:szCs w:val="22"/>
          <w:lang w:val="es-MX" w:eastAsia="es-ES"/>
        </w:rPr>
        <w:t>Llamado</w:t>
      </w:r>
      <w:r w:rsidRPr="00426938">
        <w:rPr>
          <w:rFonts w:ascii="Calibri" w:hAnsi="Calibri" w:cs="Calibri"/>
          <w:sz w:val="22"/>
          <w:szCs w:val="22"/>
          <w:lang w:val="es-MX" w:eastAsia="es-ES"/>
        </w:rPr>
        <w:t xml:space="preserve">: </w:t>
      </w:r>
      <w:r w:rsidRPr="00426938">
        <w:rPr>
          <w:rFonts w:ascii="Calibri" w:hAnsi="Calibri" w:cs="Calibri"/>
          <w:b/>
          <w:bCs/>
          <w:sz w:val="22"/>
          <w:szCs w:val="22"/>
          <w:lang w:val="es-MX" w:eastAsia="es-ES"/>
        </w:rPr>
        <w:t xml:space="preserve"> Servicio de</w:t>
      </w:r>
      <w:r>
        <w:rPr>
          <w:rFonts w:ascii="Calibri" w:hAnsi="Calibri" w:cs="Calibri"/>
          <w:b/>
          <w:bCs/>
          <w:sz w:val="22"/>
          <w:szCs w:val="22"/>
          <w:lang w:val="es-MX" w:eastAsia="es-ES"/>
        </w:rPr>
        <w:t xml:space="preserve"> </w:t>
      </w:r>
      <w:r>
        <w:rPr>
          <w:rFonts w:ascii="Calibri" w:hAnsi="Calibri" w:cs="Calibri"/>
          <w:b/>
          <w:lang w:val="es-MX"/>
        </w:rPr>
        <w:t>Comunicación –</w:t>
      </w:r>
      <w:r w:rsidRPr="00426938">
        <w:rPr>
          <w:rFonts w:ascii="Calibri" w:hAnsi="Calibri" w:cs="Calibri"/>
          <w:b/>
          <w:bCs/>
          <w:sz w:val="22"/>
          <w:szCs w:val="22"/>
          <w:lang w:val="es-MX" w:eastAsia="es-ES"/>
        </w:rPr>
        <w:t xml:space="preserve"> </w:t>
      </w:r>
      <w:r>
        <w:rPr>
          <w:rFonts w:ascii="Calibri" w:hAnsi="Calibri" w:cs="Calibri"/>
          <w:b/>
          <w:bCs/>
          <w:sz w:val="22"/>
          <w:szCs w:val="22"/>
          <w:lang w:val="es-MX" w:eastAsia="es-ES"/>
        </w:rPr>
        <w:t>“</w:t>
      </w:r>
      <w:r w:rsidRPr="00426938">
        <w:rPr>
          <w:rFonts w:ascii="Calibri" w:hAnsi="Calibri" w:cs="Calibri"/>
          <w:b/>
          <w:bCs/>
          <w:sz w:val="22"/>
          <w:szCs w:val="22"/>
          <w:lang w:val="es-MX" w:eastAsia="es-ES"/>
        </w:rPr>
        <w:t>Centro de Información y Soporte a Usuarios” - Contrato Abierto</w:t>
      </w:r>
      <w:r w:rsidRPr="00426938">
        <w:rPr>
          <w:rFonts w:ascii="Calibri" w:hAnsi="Calibri" w:cs="Calibri"/>
          <w:sz w:val="22"/>
          <w:szCs w:val="22"/>
          <w:lang w:val="es-MX" w:eastAsia="es-ES"/>
        </w:rPr>
        <w:t xml:space="preserve"> </w:t>
      </w:r>
    </w:p>
    <w:p w:rsidR="0040457F" w:rsidRPr="00426938" w:rsidRDefault="0040457F" w:rsidP="0040457F">
      <w:pPr>
        <w:jc w:val="left"/>
        <w:rPr>
          <w:rFonts w:ascii="Calibri" w:hAnsi="Calibri" w:cs="Calibri"/>
          <w:sz w:val="22"/>
          <w:szCs w:val="22"/>
          <w:lang w:val="es-MX" w:eastAsia="es-ES"/>
        </w:rPr>
      </w:pPr>
      <w:r w:rsidRPr="00426938">
        <w:rPr>
          <w:rFonts w:ascii="Calibri" w:hAnsi="Calibri" w:cs="Calibri"/>
          <w:b/>
          <w:sz w:val="22"/>
          <w:szCs w:val="22"/>
          <w:lang w:val="pt-PT" w:eastAsia="es-ES"/>
        </w:rPr>
        <w:t>CP N°</w:t>
      </w:r>
      <w:r w:rsidRPr="00426938">
        <w:rPr>
          <w:rFonts w:ascii="Calibri" w:hAnsi="Calibri" w:cs="Calibri"/>
          <w:sz w:val="22"/>
          <w:szCs w:val="22"/>
          <w:lang w:val="pt-PT" w:eastAsia="es-ES"/>
        </w:rPr>
        <w:t xml:space="preserve">: </w:t>
      </w:r>
      <w:r w:rsidRPr="00426938">
        <w:rPr>
          <w:rFonts w:ascii="Calibri" w:hAnsi="Calibri" w:cs="Calibri"/>
          <w:b/>
          <w:bCs/>
          <w:sz w:val="22"/>
          <w:szCs w:val="22"/>
          <w:lang w:val="pt-PT" w:eastAsia="es-ES"/>
        </w:rPr>
        <w:t xml:space="preserve">08/2022 - ID </w:t>
      </w:r>
      <w:r w:rsidRPr="00426938">
        <w:rPr>
          <w:rFonts w:ascii="Calibri" w:hAnsi="Calibri" w:cs="Calibri"/>
          <w:b/>
          <w:bCs/>
          <w:sz w:val="22"/>
          <w:szCs w:val="22"/>
          <w:lang w:val="es-MX" w:eastAsia="es-ES"/>
        </w:rPr>
        <w:t>PR-L1082-P50833</w:t>
      </w:r>
    </w:p>
    <w:p w:rsidR="0040457F" w:rsidRPr="00426938" w:rsidRDefault="0040457F" w:rsidP="0040457F">
      <w:pPr>
        <w:rPr>
          <w:rFonts w:ascii="Calibri" w:hAnsi="Calibri" w:cs="Calibri"/>
          <w:b/>
          <w:sz w:val="22"/>
          <w:szCs w:val="22"/>
          <w:lang w:eastAsia="es-ES"/>
        </w:rPr>
      </w:pPr>
      <w:r w:rsidRPr="00426938">
        <w:rPr>
          <w:rFonts w:ascii="Calibri" w:hAnsi="Calibri" w:cs="Calibri"/>
          <w:b/>
          <w:sz w:val="22"/>
          <w:szCs w:val="22"/>
          <w:lang w:eastAsia="es-ES"/>
        </w:rPr>
        <w:t>A: Ministerio de Urbanismo, Vivienda y Hábitat</w:t>
      </w:r>
    </w:p>
    <w:p w:rsidR="0040457F" w:rsidRPr="00426938" w:rsidRDefault="0040457F" w:rsidP="0040457F">
      <w:pPr>
        <w:rPr>
          <w:rFonts w:ascii="Calibri" w:hAnsi="Calibri" w:cs="Calibri"/>
          <w:i/>
          <w:iCs/>
          <w:sz w:val="22"/>
          <w:szCs w:val="22"/>
          <w:lang w:val="es-MX" w:eastAsia="es-ES"/>
        </w:rPr>
      </w:pPr>
      <w:r w:rsidRPr="00426938">
        <w:rPr>
          <w:rFonts w:ascii="Calibri" w:hAnsi="Calibri" w:cs="Calibri"/>
          <w:sz w:val="22"/>
          <w:szCs w:val="22"/>
          <w:lang w:val="es-MX" w:eastAsia="es-ES"/>
        </w:rPr>
        <w:t xml:space="preserve">Señores:  </w:t>
      </w:r>
    </w:p>
    <w:p w:rsidR="0040457F" w:rsidRPr="00426938" w:rsidRDefault="0040457F" w:rsidP="0040457F">
      <w:pPr>
        <w:ind w:left="431"/>
        <w:rPr>
          <w:rFonts w:ascii="Calibri" w:hAnsi="Calibri" w:cs="Calibri"/>
          <w:i/>
          <w:iCs/>
          <w:sz w:val="22"/>
          <w:szCs w:val="22"/>
          <w:lang w:val="es-MX" w:eastAsia="es-ES"/>
        </w:rPr>
      </w:pPr>
    </w:p>
    <w:p w:rsidR="0040457F" w:rsidRPr="00426938" w:rsidRDefault="0040457F" w:rsidP="0040457F">
      <w:pPr>
        <w:ind w:left="431"/>
        <w:rPr>
          <w:rFonts w:ascii="Calibri" w:hAnsi="Calibri" w:cs="Calibri"/>
          <w:sz w:val="22"/>
          <w:szCs w:val="22"/>
          <w:lang w:val="es-MX" w:eastAsia="es-ES"/>
        </w:rPr>
      </w:pPr>
      <w:r w:rsidRPr="00426938">
        <w:rPr>
          <w:rFonts w:ascii="Calibri" w:hAnsi="Calibri" w:cs="Calibri"/>
          <w:sz w:val="22"/>
          <w:szCs w:val="22"/>
          <w:lang w:val="es-MX" w:eastAsia="es-ES"/>
        </w:rPr>
        <w:t>Nosotros, los suscritos, declaramos que:</w:t>
      </w:r>
    </w:p>
    <w:p w:rsidR="0040457F" w:rsidRPr="00426938" w:rsidRDefault="0040457F" w:rsidP="0040457F">
      <w:pPr>
        <w:ind w:left="431"/>
        <w:rPr>
          <w:rFonts w:ascii="Calibri" w:hAnsi="Calibri" w:cs="Calibri"/>
          <w:sz w:val="22"/>
          <w:szCs w:val="22"/>
          <w:lang w:val="es-MX" w:eastAsia="es-ES"/>
        </w:rPr>
      </w:pPr>
    </w:p>
    <w:p w:rsidR="0040457F" w:rsidRPr="00426938" w:rsidRDefault="0040457F" w:rsidP="0040457F">
      <w:pPr>
        <w:tabs>
          <w:tab w:val="left" w:pos="360"/>
        </w:tabs>
        <w:ind w:left="360" w:hanging="360"/>
        <w:rPr>
          <w:rFonts w:ascii="Calibri" w:hAnsi="Calibri" w:cs="Calibri"/>
          <w:sz w:val="22"/>
          <w:szCs w:val="22"/>
          <w:lang w:val="es-MX"/>
        </w:rPr>
      </w:pPr>
      <w:r w:rsidRPr="00426938">
        <w:rPr>
          <w:rFonts w:ascii="Calibri" w:hAnsi="Calibri" w:cs="Calibri"/>
          <w:sz w:val="22"/>
          <w:szCs w:val="22"/>
          <w:lang w:val="es-MX"/>
        </w:rPr>
        <w:t>1.</w:t>
      </w:r>
      <w:r w:rsidRPr="00426938">
        <w:rPr>
          <w:rFonts w:ascii="Calibri" w:hAnsi="Calibri" w:cs="Calibri"/>
          <w:sz w:val="22"/>
          <w:szCs w:val="22"/>
          <w:lang w:val="es-MX"/>
        </w:rPr>
        <w:tab/>
        <w:t>Entendemos que, de acuerdo con sus condiciones, las Cotizaciones deberán estar respaldadas por esta Declaración de Mantenimiento de la Cotización.</w:t>
      </w:r>
    </w:p>
    <w:p w:rsidR="0040457F" w:rsidRPr="00426938" w:rsidRDefault="0040457F" w:rsidP="0040457F">
      <w:pPr>
        <w:tabs>
          <w:tab w:val="left" w:pos="360"/>
        </w:tabs>
        <w:ind w:left="360" w:hanging="360"/>
        <w:rPr>
          <w:rFonts w:ascii="Calibri" w:hAnsi="Calibri" w:cs="Calibri"/>
          <w:sz w:val="22"/>
          <w:szCs w:val="22"/>
          <w:lang w:val="es-MX" w:eastAsia="es-ES"/>
        </w:rPr>
      </w:pPr>
    </w:p>
    <w:p w:rsidR="0040457F" w:rsidRPr="00426938" w:rsidRDefault="0040457F" w:rsidP="0040457F">
      <w:pPr>
        <w:tabs>
          <w:tab w:val="left" w:pos="360"/>
        </w:tabs>
        <w:ind w:left="360" w:hanging="360"/>
        <w:rPr>
          <w:rFonts w:ascii="Calibri" w:hAnsi="Calibri" w:cs="Calibri"/>
          <w:sz w:val="22"/>
          <w:szCs w:val="22"/>
          <w:lang w:val="es-MX" w:eastAsia="es-ES"/>
        </w:rPr>
      </w:pPr>
      <w:r w:rsidRPr="00426938">
        <w:rPr>
          <w:rFonts w:ascii="Calibri" w:hAnsi="Calibri" w:cs="Calibri"/>
          <w:sz w:val="22"/>
          <w:szCs w:val="22"/>
          <w:lang w:val="es-MX" w:eastAsia="es-ES"/>
        </w:rPr>
        <w:t>2.</w:t>
      </w:r>
      <w:r w:rsidRPr="00426938">
        <w:rPr>
          <w:rFonts w:ascii="Calibri" w:hAnsi="Calibri" w:cs="Calibri"/>
          <w:sz w:val="22"/>
          <w:szCs w:val="22"/>
          <w:lang w:val="es-MX" w:eastAsia="es-ES"/>
        </w:rPr>
        <w:tab/>
        <w:t>Aceptamos que automáticamente seremos declarados inelegibles para participar en cualquier licitación de contrato con el Comprador y con proyectos financiados por el BID, por un período de un año</w:t>
      </w:r>
      <w:r w:rsidRPr="00426938">
        <w:rPr>
          <w:rFonts w:ascii="Calibri" w:hAnsi="Calibri" w:cs="Calibri"/>
          <w:i/>
          <w:iCs/>
          <w:sz w:val="22"/>
          <w:szCs w:val="22"/>
          <w:lang w:val="es-MX" w:eastAsia="es-ES"/>
        </w:rPr>
        <w:t xml:space="preserve"> </w:t>
      </w:r>
      <w:r w:rsidRPr="00426938">
        <w:rPr>
          <w:rFonts w:ascii="Calibri" w:hAnsi="Calibri" w:cs="Calibri"/>
          <w:sz w:val="22"/>
          <w:szCs w:val="22"/>
          <w:lang w:val="es-MX" w:eastAsia="es-ES"/>
        </w:rPr>
        <w:t>contado a partir de notificación de resultados del proceso</w:t>
      </w:r>
      <w:r w:rsidRPr="00426938">
        <w:rPr>
          <w:rFonts w:ascii="Calibri" w:hAnsi="Calibri" w:cs="Calibri"/>
          <w:i/>
          <w:iCs/>
          <w:sz w:val="22"/>
          <w:szCs w:val="22"/>
          <w:lang w:val="es-MX" w:eastAsia="es-ES"/>
        </w:rPr>
        <w:t xml:space="preserve"> </w:t>
      </w:r>
      <w:r w:rsidRPr="00426938">
        <w:rPr>
          <w:rFonts w:ascii="Calibri" w:hAnsi="Calibri" w:cs="Calibri"/>
          <w:sz w:val="22"/>
          <w:szCs w:val="22"/>
          <w:lang w:val="es-MX" w:eastAsia="es-ES"/>
        </w:rPr>
        <w:t>si violamos nuestra(s) obligación(es) bajo las condiciones de la Cotización sea porque:</w:t>
      </w:r>
    </w:p>
    <w:p w:rsidR="0040457F" w:rsidRPr="00426938" w:rsidRDefault="0040457F" w:rsidP="0040457F">
      <w:pPr>
        <w:ind w:left="431"/>
        <w:rPr>
          <w:rFonts w:ascii="Calibri" w:hAnsi="Calibri" w:cs="Calibri"/>
          <w:sz w:val="22"/>
          <w:szCs w:val="22"/>
          <w:lang w:val="es-MX" w:eastAsia="es-ES"/>
        </w:rPr>
      </w:pPr>
    </w:p>
    <w:p w:rsidR="0040457F" w:rsidRPr="00426938" w:rsidRDefault="0040457F" w:rsidP="0040457F">
      <w:pPr>
        <w:widowControl/>
        <w:numPr>
          <w:ilvl w:val="0"/>
          <w:numId w:val="1"/>
        </w:numPr>
        <w:autoSpaceDE w:val="0"/>
        <w:autoSpaceDN w:val="0"/>
        <w:spacing w:line="240" w:lineRule="atLeast"/>
        <w:ind w:left="720" w:hanging="450"/>
        <w:contextualSpacing/>
        <w:textAlignment w:val="auto"/>
        <w:rPr>
          <w:rFonts w:ascii="Calibri" w:hAnsi="Calibri" w:cs="Calibri"/>
          <w:sz w:val="22"/>
          <w:szCs w:val="22"/>
          <w:lang w:val="es-ES" w:eastAsia="pt-BR"/>
        </w:rPr>
      </w:pPr>
      <w:r w:rsidRPr="00426938">
        <w:rPr>
          <w:rFonts w:ascii="Calibri" w:hAnsi="Calibri" w:cs="Calibri"/>
          <w:sz w:val="22"/>
          <w:szCs w:val="22"/>
          <w:lang w:val="es-ES" w:eastAsia="pt-BR"/>
        </w:rPr>
        <w:t>retiramos nuestra Cotización durante el período de validez de la misma especificado en las Instrucciones a los Oferentes; o</w:t>
      </w:r>
    </w:p>
    <w:p w:rsidR="0040457F" w:rsidRPr="00426938" w:rsidRDefault="0040457F" w:rsidP="0040457F">
      <w:pPr>
        <w:widowControl/>
        <w:numPr>
          <w:ilvl w:val="0"/>
          <w:numId w:val="1"/>
        </w:numPr>
        <w:autoSpaceDE w:val="0"/>
        <w:autoSpaceDN w:val="0"/>
        <w:spacing w:line="240" w:lineRule="atLeast"/>
        <w:ind w:left="720" w:hanging="450"/>
        <w:contextualSpacing/>
        <w:textAlignment w:val="auto"/>
        <w:rPr>
          <w:rFonts w:ascii="Calibri" w:hAnsi="Calibri" w:cs="Calibri"/>
          <w:sz w:val="22"/>
          <w:szCs w:val="22"/>
          <w:lang w:val="es-ES" w:eastAsia="pt-BR"/>
        </w:rPr>
      </w:pPr>
      <w:r w:rsidRPr="00426938">
        <w:rPr>
          <w:rFonts w:ascii="Calibri" w:hAnsi="Calibri" w:cs="Calibri"/>
          <w:sz w:val="22"/>
          <w:szCs w:val="22"/>
          <w:lang w:val="es-ES" w:eastAsia="pt-BR"/>
        </w:rPr>
        <w:t xml:space="preserve">no aceptamos la corrección de los errores aritméticos de conformidad con las Instrucciones a los </w:t>
      </w:r>
      <w:proofErr w:type="gramStart"/>
      <w:r w:rsidRPr="00426938">
        <w:rPr>
          <w:rFonts w:ascii="Calibri" w:hAnsi="Calibri" w:cs="Calibri"/>
          <w:sz w:val="22"/>
          <w:szCs w:val="22"/>
          <w:lang w:val="es-ES" w:eastAsia="pt-BR"/>
        </w:rPr>
        <w:t>Oferentes ,</w:t>
      </w:r>
      <w:proofErr w:type="gramEnd"/>
      <w:r w:rsidRPr="00426938">
        <w:rPr>
          <w:rFonts w:ascii="Calibri" w:hAnsi="Calibri" w:cs="Calibri"/>
          <w:sz w:val="22"/>
          <w:szCs w:val="22"/>
          <w:lang w:val="es-ES" w:eastAsia="pt-BR"/>
        </w:rPr>
        <w:t xml:space="preserve"> </w:t>
      </w:r>
    </w:p>
    <w:p w:rsidR="0040457F" w:rsidRPr="00426938" w:rsidRDefault="0040457F" w:rsidP="0040457F">
      <w:pPr>
        <w:widowControl/>
        <w:numPr>
          <w:ilvl w:val="0"/>
          <w:numId w:val="1"/>
        </w:numPr>
        <w:autoSpaceDE w:val="0"/>
        <w:autoSpaceDN w:val="0"/>
        <w:spacing w:line="240" w:lineRule="atLeast"/>
        <w:ind w:left="720" w:hanging="450"/>
        <w:contextualSpacing/>
        <w:textAlignment w:val="auto"/>
        <w:rPr>
          <w:rFonts w:ascii="Calibri" w:hAnsi="Calibri" w:cs="Calibri"/>
          <w:sz w:val="22"/>
          <w:szCs w:val="22"/>
          <w:lang w:val="es-MX" w:eastAsia="pt-BR"/>
        </w:rPr>
      </w:pPr>
      <w:r w:rsidRPr="00426938">
        <w:rPr>
          <w:rFonts w:ascii="Calibri" w:hAnsi="Calibri" w:cs="Calibri"/>
          <w:sz w:val="22"/>
          <w:szCs w:val="22"/>
          <w:lang w:val="es-ES" w:eastAsia="pt-BR"/>
        </w:rPr>
        <w:t>si después de haber sido notificados de la aceptación de nuestra Cotización durante el período de validez de la misma, (i)</w:t>
      </w:r>
      <w:r w:rsidRPr="00426938">
        <w:rPr>
          <w:rFonts w:ascii="Calibri" w:hAnsi="Calibri" w:cs="Calibri"/>
          <w:sz w:val="22"/>
          <w:szCs w:val="22"/>
          <w:lang w:val="es-MX" w:eastAsia="pt-BR"/>
        </w:rPr>
        <w:t xml:space="preserve"> no firmamos o nos rehusamos firmar </w:t>
      </w:r>
      <w:proofErr w:type="gramStart"/>
      <w:r w:rsidRPr="00426938">
        <w:rPr>
          <w:rFonts w:ascii="Calibri" w:hAnsi="Calibri" w:cs="Calibri"/>
          <w:sz w:val="22"/>
          <w:szCs w:val="22"/>
          <w:lang w:val="es-MX" w:eastAsia="pt-BR"/>
        </w:rPr>
        <w:t>el  documento</w:t>
      </w:r>
      <w:proofErr w:type="gramEnd"/>
      <w:r w:rsidRPr="00426938">
        <w:rPr>
          <w:rFonts w:ascii="Calibri" w:hAnsi="Calibri" w:cs="Calibri"/>
          <w:sz w:val="22"/>
          <w:szCs w:val="22"/>
          <w:lang w:val="es-MX" w:eastAsia="pt-BR"/>
        </w:rPr>
        <w:t xml:space="preserve"> formal;</w:t>
      </w:r>
    </w:p>
    <w:p w:rsidR="0040457F" w:rsidRPr="00426938" w:rsidRDefault="0040457F" w:rsidP="0040457F">
      <w:pPr>
        <w:autoSpaceDE w:val="0"/>
        <w:autoSpaceDN w:val="0"/>
        <w:spacing w:line="240" w:lineRule="atLeast"/>
        <w:ind w:left="431"/>
        <w:rPr>
          <w:rFonts w:ascii="Calibri" w:hAnsi="Calibri" w:cs="Calibri"/>
          <w:sz w:val="22"/>
          <w:szCs w:val="22"/>
          <w:lang w:val="es-MX" w:eastAsia="es-ES"/>
        </w:rPr>
      </w:pP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r w:rsidRPr="00426938">
        <w:rPr>
          <w:rFonts w:ascii="Calibri" w:hAnsi="Calibri" w:cs="Calibri"/>
          <w:sz w:val="22"/>
          <w:szCs w:val="22"/>
          <w:lang w:val="es-MX" w:eastAsia="es-ES"/>
        </w:rPr>
        <w:t>Firma</w:t>
      </w:r>
      <w:proofErr w:type="gramStart"/>
      <w:r w:rsidRPr="00426938">
        <w:rPr>
          <w:rFonts w:ascii="Calibri" w:hAnsi="Calibri" w:cs="Calibri"/>
          <w:sz w:val="22"/>
          <w:szCs w:val="22"/>
          <w:lang w:val="es-MX" w:eastAsia="es-ES"/>
        </w:rPr>
        <w:t xml:space="preserve">:  </w:t>
      </w:r>
      <w:r w:rsidRPr="00426938">
        <w:rPr>
          <w:rFonts w:ascii="Calibri" w:hAnsi="Calibri" w:cs="Calibri"/>
          <w:i/>
          <w:iCs/>
          <w:sz w:val="22"/>
          <w:szCs w:val="22"/>
          <w:lang w:val="es-MX" w:eastAsia="es-ES"/>
        </w:rPr>
        <w:t>[</w:t>
      </w:r>
      <w:proofErr w:type="gramEnd"/>
      <w:r w:rsidRPr="00426938">
        <w:rPr>
          <w:rFonts w:ascii="Calibri" w:hAnsi="Calibri" w:cs="Calibri"/>
          <w:i/>
          <w:iCs/>
          <w:sz w:val="22"/>
          <w:szCs w:val="22"/>
          <w:lang w:val="es-MX" w:eastAsia="es-ES"/>
        </w:rPr>
        <w:t xml:space="preserve">firma del  representante autorizado]. </w:t>
      </w:r>
      <w:r w:rsidRPr="00426938">
        <w:rPr>
          <w:rFonts w:ascii="Calibri" w:hAnsi="Calibri" w:cs="Calibri"/>
          <w:sz w:val="22"/>
          <w:szCs w:val="22"/>
          <w:lang w:val="es-MX" w:eastAsia="es-ES"/>
        </w:rPr>
        <w:t xml:space="preserve"> </w:t>
      </w: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r w:rsidRPr="00426938">
        <w:rPr>
          <w:rFonts w:ascii="Calibri" w:hAnsi="Calibri" w:cs="Calibri"/>
          <w:sz w:val="22"/>
          <w:szCs w:val="22"/>
          <w:lang w:val="es-MX" w:eastAsia="es-ES"/>
        </w:rPr>
        <w:t xml:space="preserve">Nombre: </w:t>
      </w:r>
      <w:r w:rsidRPr="00426938">
        <w:rPr>
          <w:rFonts w:ascii="Calibri" w:hAnsi="Calibri" w:cs="Calibri"/>
          <w:i/>
          <w:iCs/>
          <w:sz w:val="22"/>
          <w:szCs w:val="22"/>
          <w:lang w:val="es-MX" w:eastAsia="es-ES"/>
        </w:rPr>
        <w:t>[indique el nombre]</w:t>
      </w: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p>
    <w:p w:rsidR="0040457F" w:rsidRPr="00426938" w:rsidRDefault="0040457F" w:rsidP="0040457F">
      <w:pPr>
        <w:autoSpaceDE w:val="0"/>
        <w:autoSpaceDN w:val="0"/>
        <w:spacing w:line="240" w:lineRule="atLeast"/>
        <w:ind w:left="431"/>
        <w:rPr>
          <w:rFonts w:ascii="Calibri" w:hAnsi="Calibri" w:cs="Calibri"/>
          <w:i/>
          <w:iCs/>
          <w:sz w:val="22"/>
          <w:szCs w:val="22"/>
          <w:lang w:val="es-MX" w:eastAsia="es-ES"/>
        </w:rPr>
      </w:pPr>
    </w:p>
    <w:tbl>
      <w:tblPr>
        <w:tblW w:w="5000" w:type="pct"/>
        <w:tblCellMar>
          <w:left w:w="0" w:type="dxa"/>
          <w:right w:w="0" w:type="dxa"/>
        </w:tblCellMar>
        <w:tblLook w:val="0000" w:firstRow="0" w:lastRow="0" w:firstColumn="0" w:lastColumn="0" w:noHBand="0" w:noVBand="0"/>
      </w:tblPr>
      <w:tblGrid>
        <w:gridCol w:w="8504"/>
      </w:tblGrid>
      <w:tr w:rsidR="0040457F" w:rsidRPr="00426938" w:rsidTr="00C674E2">
        <w:trPr>
          <w:trHeight w:val="360"/>
          <w:tblHeader/>
        </w:trPr>
        <w:tc>
          <w:tcPr>
            <w:tcW w:w="5000" w:type="pct"/>
            <w:tcBorders>
              <w:top w:val="nil"/>
              <w:left w:val="nil"/>
              <w:right w:val="nil"/>
            </w:tcBorders>
            <w:shd w:val="clear" w:color="auto" w:fill="000000"/>
            <w:vAlign w:val="bottom"/>
          </w:tcPr>
          <w:p w:rsidR="0040457F" w:rsidRPr="00426938" w:rsidRDefault="0040457F" w:rsidP="00C674E2">
            <w:pPr>
              <w:ind w:left="431"/>
              <w:jc w:val="center"/>
              <w:rPr>
                <w:rFonts w:ascii="Calibri" w:hAnsi="Calibri" w:cs="Calibri"/>
                <w:b/>
                <w:color w:val="FFFFFF"/>
                <w:sz w:val="22"/>
                <w:szCs w:val="22"/>
                <w:lang w:val="pt-PT" w:eastAsia="es-ES"/>
              </w:rPr>
            </w:pPr>
            <w:r w:rsidRPr="00426938">
              <w:rPr>
                <w:rFonts w:ascii="Calibri" w:hAnsi="Calibri" w:cs="Calibri"/>
                <w:b/>
                <w:color w:val="FFFFFF"/>
                <w:sz w:val="22"/>
                <w:szCs w:val="22"/>
                <w:lang w:val="pt-PT" w:eastAsia="es-ES"/>
              </w:rPr>
              <w:t xml:space="preserve">FORMULARIO N° </w:t>
            </w:r>
            <w:r>
              <w:rPr>
                <w:rFonts w:ascii="Calibri" w:hAnsi="Calibri" w:cs="Calibri"/>
                <w:b/>
                <w:color w:val="FFFFFF"/>
                <w:sz w:val="22"/>
                <w:szCs w:val="22"/>
                <w:lang w:val="pt-PT" w:eastAsia="es-ES"/>
              </w:rPr>
              <w:t>5</w:t>
            </w:r>
          </w:p>
        </w:tc>
      </w:tr>
      <w:bookmarkStart w:id="1" w:name="F6"/>
      <w:tr w:rsidR="0040457F" w:rsidRPr="00426938" w:rsidTr="00C674E2">
        <w:trPr>
          <w:trHeight w:val="360"/>
          <w:tblHeader/>
        </w:trPr>
        <w:tc>
          <w:tcPr>
            <w:tcW w:w="5000" w:type="pct"/>
            <w:tcBorders>
              <w:top w:val="nil"/>
              <w:left w:val="nil"/>
              <w:bottom w:val="single" w:sz="8" w:space="0" w:color="auto"/>
              <w:right w:val="nil"/>
            </w:tcBorders>
            <w:vAlign w:val="bottom"/>
          </w:tcPr>
          <w:p w:rsidR="0040457F" w:rsidRPr="00426938" w:rsidRDefault="0040457F" w:rsidP="00C674E2">
            <w:pPr>
              <w:tabs>
                <w:tab w:val="left" w:pos="3015"/>
                <w:tab w:val="left" w:pos="6255"/>
              </w:tabs>
              <w:jc w:val="center"/>
              <w:rPr>
                <w:rFonts w:ascii="Calibri" w:hAnsi="Calibri" w:cs="Calibri"/>
                <w:b/>
                <w:sz w:val="22"/>
                <w:szCs w:val="22"/>
                <w:u w:val="single"/>
              </w:rPr>
            </w:pPr>
            <w:r w:rsidRPr="00426938">
              <w:rPr>
                <w:rFonts w:ascii="Calibri" w:hAnsi="Calibri" w:cs="Calibri"/>
                <w:b/>
                <w:iCs/>
                <w:szCs w:val="22"/>
                <w:u w:val="single"/>
                <w:lang w:val="es-MX"/>
              </w:rPr>
              <w:fldChar w:fldCharType="begin"/>
            </w:r>
            <w:r w:rsidRPr="00426938">
              <w:rPr>
                <w:rFonts w:ascii="Calibri" w:hAnsi="Calibri" w:cs="Calibri"/>
                <w:b/>
                <w:iCs/>
                <w:szCs w:val="22"/>
                <w:u w:val="single"/>
                <w:lang w:val="es-MX"/>
              </w:rPr>
              <w:instrText xml:space="preserve"> HYPERLINK  \l "Form6_10" </w:instrText>
            </w:r>
            <w:r w:rsidRPr="00426938">
              <w:rPr>
                <w:rFonts w:ascii="Calibri" w:hAnsi="Calibri" w:cs="Calibri"/>
                <w:b/>
                <w:iCs/>
                <w:szCs w:val="22"/>
                <w:u w:val="single"/>
                <w:lang w:val="es-MX"/>
              </w:rPr>
              <w:fldChar w:fldCharType="separate"/>
            </w:r>
            <w:r w:rsidRPr="00426938">
              <w:rPr>
                <w:rStyle w:val="Hipervnculo"/>
                <w:rFonts w:ascii="Calibri" w:hAnsi="Calibri" w:cs="Calibri"/>
                <w:b/>
                <w:szCs w:val="22"/>
              </w:rPr>
              <w:t>DECLARACION JURADA</w:t>
            </w:r>
            <w:bookmarkEnd w:id="1"/>
            <w:r w:rsidRPr="00426938">
              <w:rPr>
                <w:rFonts w:ascii="Calibri" w:hAnsi="Calibri" w:cs="Calibri"/>
                <w:b/>
                <w:iCs/>
                <w:szCs w:val="22"/>
                <w:u w:val="single"/>
                <w:lang w:val="es-MX"/>
              </w:rPr>
              <w:fldChar w:fldCharType="end"/>
            </w:r>
            <w:r w:rsidRPr="00426938">
              <w:rPr>
                <w:rFonts w:ascii="Calibri" w:hAnsi="Calibri" w:cs="Calibri"/>
                <w:b/>
                <w:sz w:val="22"/>
                <w:szCs w:val="22"/>
                <w:u w:val="single"/>
              </w:rPr>
              <w:fldChar w:fldCharType="begin"/>
            </w:r>
            <w:r w:rsidRPr="00426938">
              <w:rPr>
                <w:rFonts w:ascii="Calibri" w:hAnsi="Calibri" w:cs="Calibri"/>
                <w:sz w:val="22"/>
                <w:szCs w:val="22"/>
                <w:u w:val="single"/>
              </w:rPr>
              <w:instrText xml:space="preserve"> XE "</w:instrText>
            </w:r>
            <w:r w:rsidRPr="00426938">
              <w:rPr>
                <w:rFonts w:ascii="Calibri" w:hAnsi="Calibri" w:cs="Calibri"/>
                <w:b/>
                <w:iCs/>
                <w:sz w:val="22"/>
                <w:szCs w:val="22"/>
                <w:u w:val="single"/>
                <w:lang w:val="es-MX"/>
              </w:rPr>
              <w:instrText>FO</w:instrText>
            </w:r>
            <w:r w:rsidRPr="00426938">
              <w:rPr>
                <w:rFonts w:ascii="Calibri" w:hAnsi="Calibri" w:cs="Calibri"/>
                <w:b/>
                <w:sz w:val="22"/>
                <w:szCs w:val="22"/>
                <w:u w:val="single"/>
              </w:rPr>
              <w:instrText>DECLARACION JURADA</w:instrText>
            </w:r>
            <w:r w:rsidRPr="00426938">
              <w:rPr>
                <w:rFonts w:ascii="Calibri" w:hAnsi="Calibri" w:cs="Calibri"/>
                <w:sz w:val="22"/>
                <w:szCs w:val="22"/>
                <w:u w:val="single"/>
              </w:rPr>
              <w:instrText xml:space="preserve">" </w:instrText>
            </w:r>
            <w:r w:rsidRPr="00426938">
              <w:rPr>
                <w:rFonts w:ascii="Calibri" w:hAnsi="Calibri" w:cs="Calibri"/>
                <w:b/>
                <w:sz w:val="22"/>
                <w:szCs w:val="22"/>
                <w:u w:val="single"/>
              </w:rPr>
              <w:fldChar w:fldCharType="end"/>
            </w:r>
          </w:p>
          <w:p w:rsidR="0040457F" w:rsidRPr="00426938" w:rsidRDefault="0040457F" w:rsidP="00C674E2">
            <w:pPr>
              <w:jc w:val="center"/>
              <w:rPr>
                <w:rFonts w:ascii="Calibri" w:hAnsi="Calibri" w:cs="Calibri"/>
                <w:b/>
                <w:sz w:val="22"/>
                <w:szCs w:val="22"/>
              </w:rPr>
            </w:pPr>
            <w:r w:rsidRPr="00426938">
              <w:rPr>
                <w:rFonts w:ascii="Calibri" w:hAnsi="Calibri" w:cs="Calibri"/>
                <w:b/>
                <w:sz w:val="22"/>
                <w:szCs w:val="22"/>
              </w:rPr>
              <w:t>DE NO ENCONTRARSE COMPRENDIDO EN LAS INHABILIDADES PREVISTAS EN EL ARTÍCULO 40 Y DE INTEGRIDAD ESTABLECIDA EN EL ARTICULO 20, INCISO “W”, AMBOS DE LA LEY 2051/</w:t>
            </w:r>
            <w:proofErr w:type="gramStart"/>
            <w:r w:rsidRPr="00426938">
              <w:rPr>
                <w:rFonts w:ascii="Calibri" w:hAnsi="Calibri" w:cs="Calibri"/>
                <w:b/>
                <w:sz w:val="22"/>
                <w:szCs w:val="22"/>
              </w:rPr>
              <w:t>03  de</w:t>
            </w:r>
            <w:proofErr w:type="gramEnd"/>
            <w:r w:rsidRPr="00426938">
              <w:rPr>
                <w:rFonts w:ascii="Calibri" w:hAnsi="Calibri" w:cs="Calibri"/>
                <w:b/>
                <w:sz w:val="22"/>
                <w:szCs w:val="22"/>
              </w:rPr>
              <w:t xml:space="preserve"> CONTRATACIONES PUBLICAS</w:t>
            </w:r>
          </w:p>
        </w:tc>
      </w:tr>
    </w:tbl>
    <w:p w:rsidR="0040457F" w:rsidRPr="00426938" w:rsidRDefault="0040457F" w:rsidP="0040457F">
      <w:pPr>
        <w:autoSpaceDE w:val="0"/>
        <w:autoSpaceDN w:val="0"/>
        <w:spacing w:line="240" w:lineRule="atLeast"/>
        <w:ind w:left="431"/>
        <w:rPr>
          <w:rFonts w:ascii="Calibri" w:hAnsi="Calibri" w:cs="Calibri"/>
          <w:sz w:val="22"/>
          <w:szCs w:val="22"/>
          <w:lang w:val="es-MX" w:eastAsia="es-ES"/>
        </w:rPr>
      </w:pPr>
    </w:p>
    <w:p w:rsidR="0040457F" w:rsidRPr="00426938" w:rsidRDefault="0040457F" w:rsidP="0040457F">
      <w:pPr>
        <w:tabs>
          <w:tab w:val="right" w:leader="underscore" w:pos="9540"/>
        </w:tabs>
        <w:ind w:left="5760"/>
        <w:rPr>
          <w:rFonts w:ascii="Calibri" w:hAnsi="Calibri" w:cs="Calibri"/>
          <w:sz w:val="22"/>
          <w:szCs w:val="22"/>
        </w:rPr>
      </w:pPr>
      <w:r w:rsidRPr="00426938">
        <w:rPr>
          <w:rFonts w:ascii="Calibri" w:hAnsi="Calibri" w:cs="Calibri"/>
          <w:sz w:val="22"/>
          <w:szCs w:val="22"/>
        </w:rPr>
        <w:t xml:space="preserve">Fecha: </w:t>
      </w:r>
      <w:r w:rsidRPr="00426938">
        <w:rPr>
          <w:rFonts w:ascii="Calibri" w:hAnsi="Calibri" w:cs="Calibri"/>
          <w:sz w:val="22"/>
          <w:szCs w:val="22"/>
        </w:rPr>
        <w:tab/>
      </w:r>
    </w:p>
    <w:p w:rsidR="0040457F" w:rsidRPr="00426938" w:rsidRDefault="0040457F" w:rsidP="0040457F">
      <w:pPr>
        <w:jc w:val="left"/>
        <w:rPr>
          <w:rFonts w:ascii="Calibri" w:hAnsi="Calibri" w:cs="Calibri"/>
          <w:b/>
          <w:sz w:val="22"/>
          <w:szCs w:val="22"/>
          <w:lang w:val="es-MX" w:eastAsia="es-ES"/>
        </w:rPr>
      </w:pPr>
      <w:r w:rsidRPr="00426938">
        <w:rPr>
          <w:rFonts w:ascii="Calibri" w:hAnsi="Calibri" w:cs="Calibri"/>
          <w:b/>
          <w:sz w:val="22"/>
          <w:szCs w:val="22"/>
          <w:lang w:val="es-MX" w:eastAsia="es-ES"/>
        </w:rPr>
        <w:t>Fecha:</w:t>
      </w:r>
    </w:p>
    <w:p w:rsidR="0040457F" w:rsidRPr="00426938" w:rsidRDefault="0040457F" w:rsidP="0040457F">
      <w:pPr>
        <w:jc w:val="left"/>
        <w:rPr>
          <w:rFonts w:ascii="Calibri" w:hAnsi="Calibri" w:cs="Calibri"/>
          <w:sz w:val="22"/>
          <w:szCs w:val="22"/>
          <w:lang w:val="es-MX" w:eastAsia="es-ES"/>
        </w:rPr>
      </w:pPr>
      <w:r w:rsidRPr="00426938">
        <w:rPr>
          <w:rFonts w:ascii="Calibri" w:hAnsi="Calibri" w:cs="Calibri"/>
          <w:b/>
          <w:sz w:val="22"/>
          <w:szCs w:val="22"/>
          <w:lang w:val="es-MX" w:eastAsia="es-ES"/>
        </w:rPr>
        <w:t>Llamado</w:t>
      </w:r>
      <w:r w:rsidRPr="00426938">
        <w:rPr>
          <w:rFonts w:ascii="Calibri" w:hAnsi="Calibri" w:cs="Calibri"/>
          <w:sz w:val="22"/>
          <w:szCs w:val="22"/>
          <w:lang w:val="es-MX" w:eastAsia="es-ES"/>
        </w:rPr>
        <w:t xml:space="preserve">: </w:t>
      </w:r>
      <w:r w:rsidRPr="00426938">
        <w:rPr>
          <w:rFonts w:ascii="Calibri" w:hAnsi="Calibri" w:cs="Calibri"/>
          <w:b/>
          <w:bCs/>
          <w:sz w:val="22"/>
          <w:szCs w:val="22"/>
          <w:lang w:val="es-MX" w:eastAsia="es-ES"/>
        </w:rPr>
        <w:t xml:space="preserve"> Servicio de</w:t>
      </w:r>
      <w:r>
        <w:rPr>
          <w:rFonts w:ascii="Calibri" w:hAnsi="Calibri" w:cs="Calibri"/>
          <w:b/>
          <w:bCs/>
          <w:sz w:val="22"/>
          <w:szCs w:val="22"/>
          <w:lang w:val="es-MX" w:eastAsia="es-ES"/>
        </w:rPr>
        <w:t xml:space="preserve"> </w:t>
      </w:r>
      <w:r>
        <w:rPr>
          <w:rFonts w:ascii="Calibri" w:hAnsi="Calibri" w:cs="Calibri"/>
          <w:b/>
          <w:lang w:val="es-MX"/>
        </w:rPr>
        <w:t>Comunicación –</w:t>
      </w:r>
      <w:r w:rsidRPr="00426938">
        <w:rPr>
          <w:rFonts w:ascii="Calibri" w:hAnsi="Calibri" w:cs="Calibri"/>
          <w:b/>
          <w:bCs/>
          <w:sz w:val="22"/>
          <w:szCs w:val="22"/>
          <w:lang w:val="es-MX" w:eastAsia="es-ES"/>
        </w:rPr>
        <w:t xml:space="preserve"> </w:t>
      </w:r>
      <w:r>
        <w:rPr>
          <w:rFonts w:ascii="Calibri" w:hAnsi="Calibri" w:cs="Calibri"/>
          <w:b/>
          <w:bCs/>
          <w:sz w:val="22"/>
          <w:szCs w:val="22"/>
          <w:lang w:val="es-MX" w:eastAsia="es-ES"/>
        </w:rPr>
        <w:t>“</w:t>
      </w:r>
      <w:r w:rsidRPr="00426938">
        <w:rPr>
          <w:rFonts w:ascii="Calibri" w:hAnsi="Calibri" w:cs="Calibri"/>
          <w:b/>
          <w:bCs/>
          <w:sz w:val="22"/>
          <w:szCs w:val="22"/>
          <w:lang w:val="es-MX" w:eastAsia="es-ES"/>
        </w:rPr>
        <w:t>Centro de Información y Soporte a Usuarios” - Contrato Abierto</w:t>
      </w:r>
      <w:r w:rsidRPr="00426938">
        <w:rPr>
          <w:rFonts w:ascii="Calibri" w:hAnsi="Calibri" w:cs="Calibri"/>
          <w:sz w:val="22"/>
          <w:szCs w:val="22"/>
          <w:lang w:val="es-MX" w:eastAsia="es-ES"/>
        </w:rPr>
        <w:t xml:space="preserve"> </w:t>
      </w:r>
    </w:p>
    <w:p w:rsidR="0040457F" w:rsidRPr="00426938" w:rsidRDefault="0040457F" w:rsidP="0040457F">
      <w:pPr>
        <w:jc w:val="left"/>
        <w:rPr>
          <w:rFonts w:ascii="Calibri" w:hAnsi="Calibri" w:cs="Calibri"/>
          <w:sz w:val="22"/>
          <w:szCs w:val="22"/>
          <w:lang w:val="es-MX" w:eastAsia="es-ES"/>
        </w:rPr>
      </w:pPr>
      <w:r w:rsidRPr="00426938">
        <w:rPr>
          <w:rFonts w:ascii="Calibri" w:hAnsi="Calibri" w:cs="Calibri"/>
          <w:b/>
          <w:sz w:val="22"/>
          <w:szCs w:val="22"/>
          <w:lang w:val="pt-PT" w:eastAsia="es-ES"/>
        </w:rPr>
        <w:t>CP N°</w:t>
      </w:r>
      <w:r w:rsidRPr="00426938">
        <w:rPr>
          <w:rFonts w:ascii="Calibri" w:hAnsi="Calibri" w:cs="Calibri"/>
          <w:sz w:val="22"/>
          <w:szCs w:val="22"/>
          <w:lang w:val="pt-PT" w:eastAsia="es-ES"/>
        </w:rPr>
        <w:t xml:space="preserve">: </w:t>
      </w:r>
      <w:r w:rsidRPr="00426938">
        <w:rPr>
          <w:rFonts w:ascii="Calibri" w:hAnsi="Calibri" w:cs="Calibri"/>
          <w:b/>
          <w:bCs/>
          <w:sz w:val="22"/>
          <w:szCs w:val="22"/>
          <w:lang w:val="pt-PT" w:eastAsia="es-ES"/>
        </w:rPr>
        <w:t xml:space="preserve">08/2022 - ID </w:t>
      </w:r>
      <w:r w:rsidRPr="00426938">
        <w:rPr>
          <w:rFonts w:ascii="Calibri" w:hAnsi="Calibri" w:cs="Calibri"/>
          <w:b/>
          <w:bCs/>
          <w:sz w:val="22"/>
          <w:szCs w:val="22"/>
          <w:lang w:val="es-MX" w:eastAsia="es-ES"/>
        </w:rPr>
        <w:t>PR-L1082-P50833</w:t>
      </w:r>
    </w:p>
    <w:p w:rsidR="0040457F" w:rsidRPr="00426938" w:rsidRDefault="0040457F" w:rsidP="0040457F">
      <w:pPr>
        <w:rPr>
          <w:rFonts w:ascii="Calibri" w:hAnsi="Calibri" w:cs="Calibri"/>
          <w:b/>
          <w:sz w:val="22"/>
          <w:szCs w:val="22"/>
          <w:lang w:eastAsia="es-ES"/>
        </w:rPr>
      </w:pPr>
      <w:r w:rsidRPr="00426938">
        <w:rPr>
          <w:rFonts w:ascii="Calibri" w:hAnsi="Calibri" w:cs="Calibri"/>
          <w:b/>
          <w:sz w:val="22"/>
          <w:szCs w:val="22"/>
          <w:lang w:eastAsia="es-ES"/>
        </w:rPr>
        <w:t>A: Ministerio de Urbanismo, Vivienda y Hábitat</w:t>
      </w:r>
    </w:p>
    <w:p w:rsidR="0040457F" w:rsidRPr="00426938" w:rsidRDefault="0040457F" w:rsidP="0040457F">
      <w:pPr>
        <w:outlineLvl w:val="0"/>
        <w:rPr>
          <w:rFonts w:ascii="Calibri" w:hAnsi="Calibri" w:cs="Calibri"/>
          <w:sz w:val="22"/>
          <w:szCs w:val="22"/>
        </w:rPr>
      </w:pPr>
    </w:p>
    <w:p w:rsidR="0040457F" w:rsidRPr="00426938" w:rsidRDefault="0040457F" w:rsidP="0040457F">
      <w:pPr>
        <w:rPr>
          <w:rFonts w:ascii="Calibri" w:hAnsi="Calibri" w:cs="Calibri"/>
          <w:sz w:val="22"/>
          <w:szCs w:val="22"/>
        </w:rPr>
      </w:pPr>
      <w:r w:rsidRPr="00426938">
        <w:rPr>
          <w:rFonts w:ascii="Calibri" w:hAnsi="Calibri" w:cs="Calibri"/>
          <w:sz w:val="22"/>
          <w:szCs w:val="22"/>
        </w:rPr>
        <w:t xml:space="preserve">Yo/Nosotros, quien suscribe/n, declaro/amos Bajo Fe de Juramento que, no me/nos encuentro/encontramos comprendido/s en ninguna de las inhabilidades previstas por el Artículo 40 de la Ley </w:t>
      </w:r>
      <w:proofErr w:type="spellStart"/>
      <w:r w:rsidRPr="00426938">
        <w:rPr>
          <w:rFonts w:ascii="Calibri" w:hAnsi="Calibri" w:cs="Calibri"/>
          <w:sz w:val="22"/>
          <w:szCs w:val="22"/>
        </w:rPr>
        <w:t>Nº</w:t>
      </w:r>
      <w:proofErr w:type="spellEnd"/>
      <w:r w:rsidRPr="00426938">
        <w:rPr>
          <w:rFonts w:ascii="Calibri" w:hAnsi="Calibri" w:cs="Calibri"/>
          <w:sz w:val="22"/>
          <w:szCs w:val="22"/>
        </w:rPr>
        <w:t xml:space="preserve"> 2.051/03 para presentar propuestas y/o contratar con el Estado Paraguayo en general, y con esta Convocante en particular y al proceso de contratación arriba individualizado.</w:t>
      </w:r>
    </w:p>
    <w:p w:rsidR="0040457F" w:rsidRPr="00426938" w:rsidRDefault="0040457F" w:rsidP="0040457F">
      <w:pPr>
        <w:rPr>
          <w:rFonts w:ascii="Calibri" w:hAnsi="Calibri" w:cs="Calibri"/>
          <w:sz w:val="22"/>
          <w:szCs w:val="22"/>
        </w:rPr>
      </w:pPr>
      <w:r w:rsidRPr="00426938">
        <w:rPr>
          <w:rFonts w:ascii="Calibri" w:hAnsi="Calibri" w:cs="Calibri"/>
          <w:sz w:val="22"/>
          <w:szCs w:val="22"/>
        </w:rPr>
        <w:t>Asimismo, declaro/amos Bajo Fe de Juramento, que me/nos abstengo/abstenemos de adoptar conductas orientadas a que los funcionarios o empleados de la Convocante en el presente llamado, induzcan o alteren las exigencias del llamado, las evaluaciones de las propuestas, el resultado del procedimiento, la ejecución contractual  u otros aspectos que pudiera/n otorgarme/nos condiciones más ventajosas con relación a los demás participantes, como por ejemplo, y de manera enunciativa y no limitativa, el soborno y la colusión.-</w:t>
      </w:r>
    </w:p>
    <w:p w:rsidR="0040457F" w:rsidRPr="00426938" w:rsidRDefault="0040457F" w:rsidP="0040457F">
      <w:pPr>
        <w:rPr>
          <w:rFonts w:ascii="Calibri" w:hAnsi="Calibri" w:cs="Calibri"/>
          <w:sz w:val="22"/>
          <w:szCs w:val="22"/>
        </w:rPr>
      </w:pPr>
      <w:r w:rsidRPr="00426938">
        <w:rPr>
          <w:rFonts w:ascii="Calibri" w:hAnsi="Calibri" w:cs="Calibri"/>
          <w:sz w:val="22"/>
          <w:szCs w:val="22"/>
        </w:rPr>
        <w:t>Asumo/</w:t>
      </w:r>
      <w:proofErr w:type="spellStart"/>
      <w:r w:rsidRPr="00426938">
        <w:rPr>
          <w:rFonts w:ascii="Calibri" w:hAnsi="Calibri" w:cs="Calibri"/>
          <w:sz w:val="22"/>
          <w:szCs w:val="22"/>
        </w:rPr>
        <w:t>imos</w:t>
      </w:r>
      <w:proofErr w:type="spellEnd"/>
      <w:r w:rsidRPr="00426938">
        <w:rPr>
          <w:rFonts w:ascii="Calibri" w:hAnsi="Calibri" w:cs="Calibri"/>
          <w:sz w:val="22"/>
          <w:szCs w:val="22"/>
        </w:rPr>
        <w:t xml:space="preserve"> el compromiso de comunicar por medios fehacientes a la Entidad Convocante, de manera inmediata a su surgimiento, cualquier alteración en la situación jurídica respecto de las citadas inhabilidades, dejando expresa constancia que independiente a esta situación, automáticamente resta eficacia y validez a la </w:t>
      </w:r>
      <w:proofErr w:type="gramStart"/>
      <w:r w:rsidRPr="00426938">
        <w:rPr>
          <w:rFonts w:ascii="Calibri" w:hAnsi="Calibri" w:cs="Calibri"/>
          <w:sz w:val="22"/>
          <w:szCs w:val="22"/>
        </w:rPr>
        <w:t>presente.-</w:t>
      </w:r>
      <w:proofErr w:type="gramEnd"/>
    </w:p>
    <w:p w:rsidR="0040457F" w:rsidRPr="00426938" w:rsidRDefault="0040457F" w:rsidP="0040457F">
      <w:pPr>
        <w:rPr>
          <w:rFonts w:ascii="Calibri" w:hAnsi="Calibri" w:cs="Calibri"/>
          <w:sz w:val="22"/>
          <w:szCs w:val="22"/>
        </w:rPr>
      </w:pPr>
      <w:r w:rsidRPr="00426938">
        <w:rPr>
          <w:rFonts w:ascii="Calibri" w:hAnsi="Calibri" w:cs="Calibri"/>
          <w:sz w:val="22"/>
          <w:szCs w:val="22"/>
        </w:rPr>
        <w:t xml:space="preserve">La presente declaración jurada, la hago/hacemos, en los términos y condiciones del Artículo 47 del Decreto Reglamentario </w:t>
      </w:r>
      <w:proofErr w:type="spellStart"/>
      <w:r w:rsidRPr="00426938">
        <w:rPr>
          <w:rFonts w:ascii="Calibri" w:hAnsi="Calibri" w:cs="Calibri"/>
          <w:sz w:val="22"/>
          <w:szCs w:val="22"/>
        </w:rPr>
        <w:t>Nº</w:t>
      </w:r>
      <w:proofErr w:type="spellEnd"/>
      <w:r w:rsidRPr="00426938">
        <w:rPr>
          <w:rFonts w:ascii="Calibri" w:hAnsi="Calibri" w:cs="Calibri"/>
          <w:sz w:val="22"/>
          <w:szCs w:val="22"/>
        </w:rPr>
        <w:t xml:space="preserve"> 21.909/03 y el artículo 20, inciso “W”, de la Ley 2051/03, de “Contrataciones Públicas”. Así mismo, declaro conocer y aceptar el contenido y las disposiciones de la Resolución </w:t>
      </w:r>
      <w:proofErr w:type="spellStart"/>
      <w:r w:rsidRPr="00426938">
        <w:rPr>
          <w:rFonts w:ascii="Calibri" w:hAnsi="Calibri" w:cs="Calibri"/>
          <w:sz w:val="22"/>
          <w:szCs w:val="22"/>
        </w:rPr>
        <w:t>N°</w:t>
      </w:r>
      <w:proofErr w:type="spellEnd"/>
      <w:r w:rsidRPr="00426938">
        <w:rPr>
          <w:rFonts w:ascii="Calibri" w:hAnsi="Calibri" w:cs="Calibri"/>
          <w:sz w:val="22"/>
          <w:szCs w:val="22"/>
        </w:rPr>
        <w:t xml:space="preserve"> 330/07 de la Dirección General de Contrataciones </w:t>
      </w:r>
      <w:proofErr w:type="gramStart"/>
      <w:r w:rsidRPr="00426938">
        <w:rPr>
          <w:rFonts w:ascii="Calibri" w:hAnsi="Calibri" w:cs="Calibri"/>
          <w:sz w:val="22"/>
          <w:szCs w:val="22"/>
        </w:rPr>
        <w:t>Públicas.-</w:t>
      </w:r>
      <w:proofErr w:type="gramEnd"/>
    </w:p>
    <w:p w:rsidR="0040457F" w:rsidRPr="00426938" w:rsidRDefault="0040457F" w:rsidP="0040457F">
      <w:pPr>
        <w:rPr>
          <w:rFonts w:ascii="Calibri" w:hAnsi="Calibri" w:cs="Calibri"/>
          <w:sz w:val="22"/>
          <w:szCs w:val="22"/>
        </w:rPr>
      </w:pPr>
    </w:p>
    <w:p w:rsidR="0040457F" w:rsidRPr="00426938" w:rsidRDefault="0040457F" w:rsidP="0040457F">
      <w:pPr>
        <w:rPr>
          <w:rFonts w:ascii="Calibri" w:hAnsi="Calibri" w:cs="Calibri"/>
          <w:sz w:val="22"/>
          <w:szCs w:val="22"/>
        </w:rPr>
      </w:pPr>
    </w:p>
    <w:p w:rsidR="0040457F" w:rsidRPr="00426938" w:rsidRDefault="0040457F" w:rsidP="0040457F">
      <w:pPr>
        <w:pBdr>
          <w:top w:val="single" w:sz="12" w:space="1" w:color="auto"/>
        </w:pBdr>
        <w:rPr>
          <w:rFonts w:ascii="Calibri" w:hAnsi="Calibri" w:cs="Calibri"/>
          <w:sz w:val="22"/>
          <w:szCs w:val="22"/>
        </w:rPr>
      </w:pPr>
      <w:r w:rsidRPr="00426938">
        <w:rPr>
          <w:rFonts w:ascii="Calibri" w:hAnsi="Calibri" w:cs="Calibri"/>
          <w:sz w:val="22"/>
          <w:szCs w:val="22"/>
        </w:rPr>
        <w:t xml:space="preserve">      Firma El/los Oferente/s</w:t>
      </w:r>
      <w:r w:rsidRPr="00426938">
        <w:rPr>
          <w:rFonts w:ascii="Calibri" w:hAnsi="Calibri" w:cs="Calibri"/>
          <w:sz w:val="22"/>
          <w:szCs w:val="22"/>
        </w:rPr>
        <w:tab/>
        <w:t xml:space="preserve">                                               Aclaración de Firma/s</w:t>
      </w:r>
    </w:p>
    <w:p w:rsidR="0040457F" w:rsidRPr="00426938" w:rsidRDefault="0040457F" w:rsidP="0040457F">
      <w:pPr>
        <w:pBdr>
          <w:top w:val="single" w:sz="12" w:space="1" w:color="auto"/>
        </w:pBdr>
        <w:rPr>
          <w:rFonts w:ascii="Calibri" w:hAnsi="Calibri" w:cs="Calibri"/>
          <w:sz w:val="22"/>
          <w:szCs w:val="22"/>
        </w:rPr>
      </w:pPr>
    </w:p>
    <w:p w:rsidR="0040457F" w:rsidRDefault="0040457F" w:rsidP="0040457F">
      <w:pPr>
        <w:pBdr>
          <w:top w:val="single" w:sz="12" w:space="1" w:color="auto"/>
        </w:pBdr>
        <w:rPr>
          <w:rFonts w:ascii="Calibri" w:hAnsi="Calibri" w:cs="Calibri"/>
          <w:sz w:val="22"/>
          <w:szCs w:val="22"/>
        </w:rPr>
      </w:pPr>
    </w:p>
    <w:p w:rsidR="0040457F" w:rsidRDefault="0040457F" w:rsidP="0040457F">
      <w:pPr>
        <w:pBdr>
          <w:top w:val="single" w:sz="12" w:space="1" w:color="auto"/>
        </w:pBdr>
        <w:rPr>
          <w:rFonts w:ascii="Calibri" w:hAnsi="Calibri" w:cs="Calibri"/>
          <w:sz w:val="22"/>
          <w:szCs w:val="22"/>
        </w:rPr>
      </w:pPr>
    </w:p>
    <w:p w:rsidR="0040457F" w:rsidRDefault="0040457F" w:rsidP="0040457F">
      <w:pPr>
        <w:pBdr>
          <w:top w:val="single" w:sz="12" w:space="1" w:color="auto"/>
        </w:pBdr>
        <w:rPr>
          <w:rFonts w:ascii="Calibri" w:hAnsi="Calibri" w:cs="Calibri"/>
          <w:sz w:val="22"/>
          <w:szCs w:val="22"/>
        </w:rPr>
      </w:pPr>
    </w:p>
    <w:p w:rsidR="0040457F" w:rsidRDefault="0040457F" w:rsidP="0040457F">
      <w:pPr>
        <w:pBdr>
          <w:top w:val="single" w:sz="12" w:space="1" w:color="auto"/>
        </w:pBdr>
        <w:rPr>
          <w:rFonts w:ascii="Calibri" w:hAnsi="Calibri" w:cs="Calibri"/>
          <w:sz w:val="22"/>
          <w:szCs w:val="22"/>
        </w:rPr>
      </w:pPr>
    </w:p>
    <w:p w:rsidR="0040457F" w:rsidRPr="00426938" w:rsidRDefault="0040457F" w:rsidP="0040457F">
      <w:pPr>
        <w:pBdr>
          <w:top w:val="single" w:sz="12" w:space="1" w:color="auto"/>
        </w:pBdr>
        <w:rPr>
          <w:rFonts w:ascii="Calibri" w:hAnsi="Calibri" w:cs="Calibri"/>
          <w:sz w:val="22"/>
          <w:szCs w:val="22"/>
        </w:rPr>
      </w:pPr>
    </w:p>
    <w:p w:rsidR="0040457F" w:rsidRPr="00337550" w:rsidRDefault="0040457F" w:rsidP="0040457F">
      <w:pPr>
        <w:tabs>
          <w:tab w:val="left" w:pos="4337"/>
        </w:tabs>
        <w:jc w:val="center"/>
        <w:rPr>
          <w:rFonts w:ascii="Calibri" w:hAnsi="Calibri" w:cs="Calibri"/>
          <w:b/>
        </w:rPr>
      </w:pPr>
      <w:r w:rsidRPr="00337550">
        <w:rPr>
          <w:rFonts w:ascii="Calibri" w:hAnsi="Calibri" w:cs="Calibri"/>
          <w:b/>
        </w:rPr>
        <w:t xml:space="preserve">FORMULARIO </w:t>
      </w:r>
      <w:proofErr w:type="spellStart"/>
      <w:r w:rsidRPr="00337550">
        <w:rPr>
          <w:rFonts w:ascii="Calibri" w:hAnsi="Calibri" w:cs="Calibri"/>
          <w:b/>
        </w:rPr>
        <w:t>N°</w:t>
      </w:r>
      <w:proofErr w:type="spellEnd"/>
      <w:r w:rsidRPr="00337550">
        <w:rPr>
          <w:rFonts w:ascii="Calibri" w:hAnsi="Calibri" w:cs="Calibri"/>
          <w:b/>
        </w:rPr>
        <w:t xml:space="preserve"> </w:t>
      </w:r>
      <w:r>
        <w:rPr>
          <w:rFonts w:ascii="Calibri" w:hAnsi="Calibri" w:cs="Calibri"/>
          <w:b/>
        </w:rPr>
        <w:t>6</w:t>
      </w:r>
    </w:p>
    <w:p w:rsidR="0040457F" w:rsidRPr="00337550" w:rsidRDefault="0040457F" w:rsidP="0040457F">
      <w:pPr>
        <w:tabs>
          <w:tab w:val="left" w:pos="4337"/>
        </w:tabs>
        <w:jc w:val="center"/>
        <w:rPr>
          <w:rFonts w:ascii="Calibri" w:hAnsi="Calibri" w:cs="Calibri"/>
          <w:b/>
        </w:rPr>
      </w:pPr>
      <w:r w:rsidRPr="00337550">
        <w:rPr>
          <w:rFonts w:ascii="Calibri" w:hAnsi="Calibri" w:cs="Calibri"/>
          <w:b/>
        </w:rPr>
        <w:t>MODELO DE ACTA O ACUERDO DE INTENCIÓN DE CONSORCIAMIENTO</w:t>
      </w:r>
    </w:p>
    <w:p w:rsidR="0040457F" w:rsidRPr="00337550" w:rsidRDefault="0040457F" w:rsidP="0040457F">
      <w:pPr>
        <w:tabs>
          <w:tab w:val="left" w:pos="4337"/>
        </w:tabs>
        <w:rPr>
          <w:rFonts w:ascii="Calibri" w:hAnsi="Calibri" w:cs="Calibri"/>
          <w:sz w:val="20"/>
        </w:rPr>
      </w:pPr>
      <w:r w:rsidRPr="00337550">
        <w:rPr>
          <w:rFonts w:ascii="Calibri" w:hAnsi="Calibri" w:cs="Calibri"/>
          <w:sz w:val="20"/>
        </w:rPr>
        <w:t>En la ciudad de ________________, a los ____ días del mes de ______________ del año dos mil _________, comparecen:</w:t>
      </w:r>
    </w:p>
    <w:p w:rsidR="0040457F" w:rsidRPr="00337550" w:rsidRDefault="0040457F" w:rsidP="0040457F">
      <w:pPr>
        <w:tabs>
          <w:tab w:val="left" w:pos="4337"/>
        </w:tabs>
        <w:rPr>
          <w:rFonts w:ascii="Calibri" w:hAnsi="Calibri" w:cs="Calibri"/>
          <w:sz w:val="20"/>
        </w:rPr>
      </w:pPr>
      <w:r w:rsidRPr="00337550">
        <w:rPr>
          <w:rFonts w:ascii="Calibri" w:hAnsi="Calibri" w:cs="Calibri"/>
          <w:sz w:val="20"/>
        </w:rPr>
        <w:t xml:space="preserve">El señor/a (Nombre del Representante 1), (Nacionalidad), con Cédula (o documento) de Identidad </w:t>
      </w:r>
      <w:proofErr w:type="spellStart"/>
      <w:r w:rsidRPr="00337550">
        <w:rPr>
          <w:rFonts w:ascii="Calibri" w:hAnsi="Calibri" w:cs="Calibri"/>
          <w:sz w:val="20"/>
        </w:rPr>
        <w:t>Nº</w:t>
      </w:r>
      <w:proofErr w:type="spellEnd"/>
      <w:r w:rsidRPr="00337550">
        <w:rPr>
          <w:rFonts w:ascii="Calibri" w:hAnsi="Calibri" w:cs="Calibri"/>
          <w:sz w:val="20"/>
        </w:rPr>
        <w:t xml:space="preserve"> ___________, (en caso de haber más de un Representante, citar), domiciliado en ________________________, en nombre y representación de la firma (Empresa 1), en su carácter de Representante(s) Legal(es), quien(es) se encuentra(n) debidamente acreditado(s), conforme al (Documento que acredite la representación) que consta entre los documentos que acompañan el presente Acta.</w:t>
      </w:r>
    </w:p>
    <w:p w:rsidR="0040457F" w:rsidRPr="00337550" w:rsidRDefault="0040457F" w:rsidP="0040457F">
      <w:pPr>
        <w:tabs>
          <w:tab w:val="left" w:pos="4337"/>
        </w:tabs>
        <w:rPr>
          <w:rFonts w:ascii="Calibri" w:hAnsi="Calibri" w:cs="Calibri"/>
          <w:sz w:val="20"/>
        </w:rPr>
      </w:pPr>
      <w:r w:rsidRPr="00337550">
        <w:rPr>
          <w:rFonts w:ascii="Calibri" w:hAnsi="Calibri" w:cs="Calibri"/>
          <w:sz w:val="20"/>
        </w:rPr>
        <w:t xml:space="preserve">El señor/a (Nombre del Representante 2), (Nacionalidad), con Cédula (o documento) de Identidad </w:t>
      </w:r>
      <w:proofErr w:type="spellStart"/>
      <w:r w:rsidRPr="00337550">
        <w:rPr>
          <w:rFonts w:ascii="Calibri" w:hAnsi="Calibri" w:cs="Calibri"/>
          <w:sz w:val="20"/>
        </w:rPr>
        <w:t>Nº</w:t>
      </w:r>
      <w:proofErr w:type="spellEnd"/>
      <w:r w:rsidRPr="00337550">
        <w:rPr>
          <w:rFonts w:ascii="Calibri" w:hAnsi="Calibri" w:cs="Calibri"/>
          <w:sz w:val="20"/>
        </w:rPr>
        <w:t xml:space="preserve"> ___________, (en caso de haber más de un Representante, citar), domiciliado en ________________________, en nombre y representación de la firma (Empresa 2), en su carácter de Representante(s) Legal(es), quien(es) se encuentra(n) debidamente acreditado(s), conforme al (Documento que acredite la representación) que consta entre los documentos que acompañan el presente Acta.</w:t>
      </w:r>
    </w:p>
    <w:p w:rsidR="0040457F" w:rsidRPr="00337550" w:rsidRDefault="0040457F" w:rsidP="0040457F">
      <w:pPr>
        <w:tabs>
          <w:tab w:val="left" w:pos="4337"/>
        </w:tabs>
        <w:rPr>
          <w:rFonts w:ascii="Calibri" w:hAnsi="Calibri" w:cs="Calibri"/>
          <w:sz w:val="20"/>
        </w:rPr>
      </w:pPr>
      <w:r w:rsidRPr="00337550">
        <w:rPr>
          <w:rFonts w:ascii="Calibri" w:hAnsi="Calibri" w:cs="Calibri"/>
          <w:sz w:val="20"/>
        </w:rPr>
        <w:t>(En caso de haber más de dos empresas, citar) a fin de manifestar su INTENCIÓN DE CONSTITUIR CONSORCIO / APCA, que se regirá por las siguientes cláusulas:</w:t>
      </w:r>
    </w:p>
    <w:p w:rsidR="0040457F" w:rsidRPr="00337550" w:rsidRDefault="0040457F" w:rsidP="0040457F">
      <w:pPr>
        <w:tabs>
          <w:tab w:val="left" w:pos="4337"/>
        </w:tabs>
        <w:rPr>
          <w:rFonts w:ascii="Calibri" w:hAnsi="Calibri" w:cs="Calibri"/>
          <w:b/>
          <w:sz w:val="20"/>
        </w:rPr>
      </w:pPr>
      <w:r w:rsidRPr="00337550">
        <w:rPr>
          <w:rFonts w:ascii="Calibri" w:hAnsi="Calibri" w:cs="Calibri"/>
          <w:sz w:val="20"/>
        </w:rPr>
        <w:t xml:space="preserve">Cláusula Primera: El objeto de la firma del presente Acta o Acuerdo de Intención de Consorcio/APCA, es que las empresas citadas, se presenten en forma conjunta a fin de participar en el Llamado de Licitación MUVH </w:t>
      </w:r>
      <w:proofErr w:type="spellStart"/>
      <w:r w:rsidRPr="00337550">
        <w:rPr>
          <w:rFonts w:ascii="Calibri" w:hAnsi="Calibri" w:cs="Calibri"/>
          <w:sz w:val="20"/>
        </w:rPr>
        <w:t>Nº</w:t>
      </w:r>
      <w:proofErr w:type="spellEnd"/>
      <w:r w:rsidRPr="00337550">
        <w:rPr>
          <w:rFonts w:ascii="Calibri" w:hAnsi="Calibri" w:cs="Calibri"/>
          <w:sz w:val="20"/>
        </w:rPr>
        <w:t xml:space="preserve"> ____/__ “(Nombre del Llamado)”, convocado por el </w:t>
      </w:r>
      <w:r w:rsidRPr="00337550">
        <w:rPr>
          <w:rFonts w:ascii="Calibri" w:hAnsi="Calibri" w:cs="Calibri"/>
          <w:b/>
          <w:sz w:val="20"/>
        </w:rPr>
        <w:t>Programa de Mejoramiento de Vivienda y Hábitat - Paraguay - 3538/OC-PR, ejecutado por el MUVH.</w:t>
      </w:r>
    </w:p>
    <w:p w:rsidR="0040457F" w:rsidRPr="00337550" w:rsidRDefault="0040457F" w:rsidP="0040457F">
      <w:pPr>
        <w:tabs>
          <w:tab w:val="left" w:pos="4337"/>
        </w:tabs>
        <w:rPr>
          <w:rFonts w:ascii="Calibri" w:hAnsi="Calibri" w:cs="Calibri"/>
          <w:sz w:val="20"/>
        </w:rPr>
      </w:pPr>
      <w:r w:rsidRPr="00337550">
        <w:rPr>
          <w:rFonts w:ascii="Calibri" w:hAnsi="Calibri" w:cs="Calibri"/>
          <w:sz w:val="20"/>
        </w:rPr>
        <w:t>Cláusula Segunda: Las Firmas acuerdan que el CONSORCIO/APCA se constituirá con el nombre de (Nombre del Consorcio), estableciendo como DOMICILIO ÚNICO para todos los efectos de este Llamado de Precalificación (dirección del Consorcio).</w:t>
      </w:r>
    </w:p>
    <w:p w:rsidR="0040457F" w:rsidRPr="00337550" w:rsidRDefault="0040457F" w:rsidP="0040457F">
      <w:pPr>
        <w:tabs>
          <w:tab w:val="left" w:pos="4337"/>
        </w:tabs>
        <w:rPr>
          <w:rFonts w:ascii="Calibri" w:hAnsi="Calibri" w:cs="Calibri"/>
          <w:sz w:val="20"/>
        </w:rPr>
      </w:pPr>
      <w:r w:rsidRPr="00337550">
        <w:rPr>
          <w:rFonts w:ascii="Calibri" w:hAnsi="Calibri" w:cs="Calibri"/>
          <w:sz w:val="20"/>
        </w:rPr>
        <w:t>Cláusula Tercera: Queda establecido de común acuerdo, designar como GESTOR DEL CONSORCIO a la Firma (Nombre de la Empresa Líder), la que asumirá el liderazgo del mismo, y a cuyo Representante Legal (Nombre del/los Representante/s Legal/es), se le otorga poder amplio y suficiente para atender y suscribir la solicitud y todos los documentos relativos a la misma.</w:t>
      </w:r>
    </w:p>
    <w:p w:rsidR="0040457F" w:rsidRPr="00337550" w:rsidRDefault="0040457F" w:rsidP="0040457F">
      <w:pPr>
        <w:tabs>
          <w:tab w:val="left" w:pos="4337"/>
        </w:tabs>
        <w:rPr>
          <w:rFonts w:ascii="Calibri" w:hAnsi="Calibri" w:cs="Calibri"/>
          <w:sz w:val="20"/>
        </w:rPr>
      </w:pPr>
      <w:r w:rsidRPr="00337550">
        <w:rPr>
          <w:rFonts w:ascii="Calibri" w:hAnsi="Calibri" w:cs="Calibri"/>
          <w:sz w:val="20"/>
        </w:rPr>
        <w:lastRenderedPageBreak/>
        <w:t>Cláusula Cuarta: Las Empresas integrantes del Consorcio, solidaria y mancomunadamente, se obligan a cumplir con todos los compromisos y obligaciones emergentes.</w:t>
      </w:r>
    </w:p>
    <w:p w:rsidR="0040457F" w:rsidRPr="00337550" w:rsidRDefault="0040457F" w:rsidP="0040457F">
      <w:pPr>
        <w:tabs>
          <w:tab w:val="left" w:pos="4337"/>
        </w:tabs>
        <w:rPr>
          <w:rFonts w:ascii="Calibri" w:hAnsi="Calibri" w:cs="Calibri"/>
          <w:sz w:val="20"/>
        </w:rPr>
      </w:pPr>
      <w:r w:rsidRPr="00337550">
        <w:rPr>
          <w:rFonts w:ascii="Calibri" w:hAnsi="Calibri" w:cs="Calibri"/>
          <w:sz w:val="20"/>
        </w:rPr>
        <w:t>Cláusula Quinta: Las Empresas integrantes del Consorcio asumen el compromiso de formalizar el Acuerdo de Consorcio, en caso de resultar adjudicados y antes de la firma del Contrato.</w:t>
      </w:r>
    </w:p>
    <w:p w:rsidR="0040457F" w:rsidRPr="00337550" w:rsidRDefault="0040457F" w:rsidP="0040457F">
      <w:pPr>
        <w:tabs>
          <w:tab w:val="left" w:pos="4337"/>
        </w:tabs>
        <w:rPr>
          <w:rFonts w:ascii="Calibri" w:hAnsi="Calibri" w:cs="Calibri"/>
          <w:sz w:val="20"/>
        </w:rPr>
      </w:pPr>
      <w:r w:rsidRPr="00337550">
        <w:rPr>
          <w:rFonts w:ascii="Calibri" w:hAnsi="Calibri" w:cs="Calibri"/>
          <w:sz w:val="20"/>
        </w:rPr>
        <w:t>En prueba de conformidad y aceptación, firman las partes el presente Acuerdo, en ______ ejemplares, a un sólo efecto y en un mismo tenor, en el lugar y fecha arriba mencionados.</w:t>
      </w:r>
    </w:p>
    <w:p w:rsidR="0040457F" w:rsidRPr="00337550" w:rsidRDefault="0040457F" w:rsidP="0040457F">
      <w:pPr>
        <w:tabs>
          <w:tab w:val="left" w:pos="4337"/>
        </w:tabs>
        <w:rPr>
          <w:rFonts w:ascii="Calibri" w:hAnsi="Calibri" w:cs="Calibri"/>
          <w:sz w:val="20"/>
        </w:rPr>
      </w:pPr>
    </w:p>
    <w:p w:rsidR="0040457F" w:rsidRPr="00337550" w:rsidRDefault="0040457F" w:rsidP="0040457F">
      <w:pPr>
        <w:tabs>
          <w:tab w:val="left" w:pos="4337"/>
        </w:tabs>
        <w:rPr>
          <w:rFonts w:ascii="Calibri" w:hAnsi="Calibri" w:cs="Calibri"/>
        </w:rPr>
      </w:pPr>
      <w:r w:rsidRPr="00337550">
        <w:rPr>
          <w:rFonts w:ascii="Calibri" w:hAnsi="Calibri" w:cs="Calibri"/>
          <w:sz w:val="20"/>
        </w:rPr>
        <w:t>(Firmas y Aclaraciones de los Nombres y las Empresas correspondientes)</w:t>
      </w:r>
    </w:p>
    <w:p w:rsidR="0040457F" w:rsidRPr="00337550" w:rsidRDefault="0040457F" w:rsidP="0040457F">
      <w:pPr>
        <w:tabs>
          <w:tab w:val="left" w:pos="4337"/>
        </w:tabs>
        <w:rPr>
          <w:rFonts w:ascii="Calibri" w:hAnsi="Calibri" w:cs="Calibri"/>
        </w:rPr>
      </w:pPr>
    </w:p>
    <w:p w:rsidR="0040457F" w:rsidRPr="00426938" w:rsidRDefault="0040457F" w:rsidP="0040457F">
      <w:pPr>
        <w:pBdr>
          <w:top w:val="single" w:sz="12" w:space="1" w:color="auto"/>
        </w:pBdr>
        <w:rPr>
          <w:rFonts w:ascii="Calibri" w:hAnsi="Calibri" w:cs="Calibri"/>
          <w:sz w:val="22"/>
          <w:szCs w:val="22"/>
        </w:rPr>
      </w:pPr>
    </w:p>
    <w:tbl>
      <w:tblPr>
        <w:tblW w:w="5000" w:type="pct"/>
        <w:tblCellMar>
          <w:left w:w="0" w:type="dxa"/>
          <w:right w:w="0" w:type="dxa"/>
        </w:tblCellMar>
        <w:tblLook w:val="0000" w:firstRow="0" w:lastRow="0" w:firstColumn="0" w:lastColumn="0" w:noHBand="0" w:noVBand="0"/>
      </w:tblPr>
      <w:tblGrid>
        <w:gridCol w:w="8504"/>
      </w:tblGrid>
      <w:tr w:rsidR="0040457F" w:rsidRPr="00426938" w:rsidTr="00C674E2">
        <w:trPr>
          <w:trHeight w:val="360"/>
          <w:tblHeader/>
        </w:trPr>
        <w:tc>
          <w:tcPr>
            <w:tcW w:w="5000" w:type="pct"/>
            <w:tcBorders>
              <w:top w:val="nil"/>
              <w:left w:val="nil"/>
              <w:right w:val="nil"/>
            </w:tcBorders>
            <w:shd w:val="clear" w:color="auto" w:fill="000000"/>
            <w:vAlign w:val="bottom"/>
          </w:tcPr>
          <w:p w:rsidR="0040457F" w:rsidRPr="00426938" w:rsidRDefault="0040457F" w:rsidP="00C674E2">
            <w:pPr>
              <w:ind w:left="431"/>
              <w:jc w:val="center"/>
              <w:rPr>
                <w:rFonts w:ascii="Calibri" w:hAnsi="Calibri" w:cs="Calibri"/>
                <w:b/>
                <w:sz w:val="22"/>
                <w:szCs w:val="22"/>
                <w:lang w:val="pt-PT" w:eastAsia="es-ES"/>
              </w:rPr>
            </w:pPr>
            <w:r w:rsidRPr="00426938">
              <w:rPr>
                <w:rFonts w:ascii="Calibri" w:hAnsi="Calibri" w:cs="Calibri"/>
                <w:b/>
                <w:sz w:val="22"/>
                <w:szCs w:val="22"/>
                <w:lang w:val="pt-PT" w:eastAsia="es-ES"/>
              </w:rPr>
              <w:t xml:space="preserve">ANEXO N° </w:t>
            </w:r>
            <w:r>
              <w:rPr>
                <w:rFonts w:ascii="Calibri" w:hAnsi="Calibri" w:cs="Calibri"/>
                <w:b/>
                <w:sz w:val="22"/>
                <w:szCs w:val="22"/>
                <w:lang w:val="pt-PT" w:eastAsia="es-ES"/>
              </w:rPr>
              <w:t>4</w:t>
            </w:r>
          </w:p>
        </w:tc>
      </w:tr>
      <w:tr w:rsidR="0040457F" w:rsidRPr="00426938" w:rsidTr="00C674E2">
        <w:trPr>
          <w:trHeight w:val="360"/>
          <w:tblHeader/>
        </w:trPr>
        <w:tc>
          <w:tcPr>
            <w:tcW w:w="5000" w:type="pct"/>
            <w:tcBorders>
              <w:top w:val="nil"/>
              <w:left w:val="nil"/>
              <w:bottom w:val="single" w:sz="8" w:space="0" w:color="auto"/>
              <w:right w:val="nil"/>
            </w:tcBorders>
            <w:vAlign w:val="bottom"/>
          </w:tcPr>
          <w:p w:rsidR="0040457F" w:rsidRPr="00426938" w:rsidRDefault="0040457F" w:rsidP="00C674E2">
            <w:pPr>
              <w:jc w:val="center"/>
              <w:rPr>
                <w:rFonts w:ascii="Calibri" w:hAnsi="Calibri" w:cs="Calibri"/>
                <w:b/>
                <w:sz w:val="22"/>
                <w:szCs w:val="22"/>
              </w:rPr>
            </w:pPr>
            <w:r w:rsidRPr="00426938">
              <w:rPr>
                <w:rFonts w:ascii="Calibri" w:hAnsi="Calibri" w:cs="Calibri"/>
                <w:b/>
                <w:iCs/>
                <w:szCs w:val="22"/>
                <w:lang w:val="es-MX"/>
              </w:rPr>
              <w:t>PAÍSES ELEGIBLES</w:t>
            </w:r>
          </w:p>
        </w:tc>
      </w:tr>
    </w:tbl>
    <w:p w:rsidR="0040457F" w:rsidRPr="00426938" w:rsidRDefault="0040457F" w:rsidP="0040457F">
      <w:pPr>
        <w:autoSpaceDE w:val="0"/>
        <w:autoSpaceDN w:val="0"/>
        <w:spacing w:line="240" w:lineRule="atLeast"/>
        <w:rPr>
          <w:rFonts w:ascii="Calibri" w:hAnsi="Calibri" w:cs="Calibri"/>
          <w:i/>
          <w:iCs/>
          <w:sz w:val="22"/>
          <w:szCs w:val="22"/>
          <w:lang w:eastAsia="es-ES"/>
        </w:rPr>
      </w:pPr>
    </w:p>
    <w:p w:rsidR="0040457F" w:rsidRPr="00426938" w:rsidRDefault="0040457F" w:rsidP="0040457F">
      <w:pPr>
        <w:jc w:val="center"/>
        <w:rPr>
          <w:rFonts w:ascii="Calibri" w:hAnsi="Calibri" w:cs="Calibri"/>
          <w:sz w:val="22"/>
          <w:szCs w:val="22"/>
          <w:lang w:val="es-419"/>
        </w:rPr>
      </w:pPr>
      <w:r w:rsidRPr="00426938">
        <w:rPr>
          <w:rFonts w:ascii="Calibri" w:hAnsi="Calibri" w:cs="Calibri"/>
          <w:b/>
          <w:bCs/>
          <w:sz w:val="22"/>
          <w:szCs w:val="22"/>
        </w:rPr>
        <w:t>Elegibilidad para el suministro de bienes, la construcción de obras</w:t>
      </w:r>
    </w:p>
    <w:p w:rsidR="0040457F" w:rsidRPr="00426938" w:rsidRDefault="0040457F" w:rsidP="0040457F">
      <w:pPr>
        <w:jc w:val="center"/>
        <w:rPr>
          <w:rFonts w:ascii="Calibri" w:hAnsi="Calibri" w:cs="Calibri"/>
          <w:sz w:val="22"/>
          <w:szCs w:val="22"/>
          <w:lang w:val="es-419"/>
        </w:rPr>
      </w:pPr>
      <w:r w:rsidRPr="00426938">
        <w:rPr>
          <w:rFonts w:ascii="Calibri" w:hAnsi="Calibri" w:cs="Calibri"/>
          <w:b/>
          <w:bCs/>
          <w:sz w:val="22"/>
          <w:szCs w:val="22"/>
        </w:rPr>
        <w:t>y la prestación de servicios en adquisiciones financiadas por el Banco</w:t>
      </w:r>
    </w:p>
    <w:p w:rsidR="0040457F" w:rsidRPr="00426938" w:rsidRDefault="0040457F" w:rsidP="0040457F">
      <w:pPr>
        <w:rPr>
          <w:rFonts w:ascii="Calibri" w:hAnsi="Calibri" w:cs="Calibri"/>
          <w:sz w:val="22"/>
          <w:szCs w:val="22"/>
          <w:lang w:val="es-419"/>
        </w:rPr>
      </w:pPr>
    </w:p>
    <w:p w:rsidR="0040457F" w:rsidRPr="00426938" w:rsidRDefault="0040457F" w:rsidP="0040457F">
      <w:pPr>
        <w:rPr>
          <w:rFonts w:ascii="Calibri" w:hAnsi="Calibri" w:cs="Calibri"/>
          <w:sz w:val="22"/>
          <w:szCs w:val="22"/>
          <w:lang w:val="es-419"/>
        </w:rPr>
      </w:pPr>
      <w:r w:rsidRPr="00426938">
        <w:rPr>
          <w:rFonts w:ascii="Calibri" w:hAnsi="Calibri" w:cs="Calibri"/>
          <w:b/>
          <w:bCs/>
          <w:i/>
          <w:iCs/>
          <w:sz w:val="22"/>
          <w:szCs w:val="22"/>
        </w:rPr>
        <w:t>1) Países Miembros cuando el financiamiento provenga del Banco Interamericano de Desarrollo</w:t>
      </w:r>
      <w:r w:rsidRPr="00426938">
        <w:rPr>
          <w:rFonts w:ascii="Calibri" w:hAnsi="Calibri" w:cs="Calibri"/>
          <w:i/>
          <w:iCs/>
          <w:sz w:val="22"/>
          <w:szCs w:val="22"/>
        </w:rPr>
        <w:t>.</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p>
    <w:p w:rsidR="0040457F" w:rsidRPr="00426938" w:rsidRDefault="0040457F" w:rsidP="0040457F">
      <w:pPr>
        <w:rPr>
          <w:rFonts w:ascii="Calibri" w:hAnsi="Calibri" w:cs="Calibri"/>
          <w:sz w:val="22"/>
          <w:szCs w:val="22"/>
          <w:lang w:val="en-US"/>
        </w:rPr>
      </w:pPr>
      <w:r w:rsidRPr="00426938">
        <w:rPr>
          <w:rFonts w:ascii="Calibri" w:hAnsi="Calibri" w:cs="Calibri"/>
          <w:b/>
          <w:bCs/>
          <w:i/>
          <w:iCs/>
          <w:sz w:val="22"/>
          <w:szCs w:val="22"/>
        </w:rPr>
        <w:t>Territorios elegibles</w:t>
      </w:r>
      <w:r w:rsidRPr="00426938">
        <w:rPr>
          <w:rFonts w:ascii="Calibri" w:hAnsi="Calibri" w:cs="Calibri"/>
          <w:sz w:val="22"/>
          <w:szCs w:val="22"/>
          <w:lang w:val="en-US"/>
        </w:rPr>
        <w:t> </w:t>
      </w:r>
    </w:p>
    <w:p w:rsidR="0040457F" w:rsidRPr="00426938" w:rsidRDefault="0040457F" w:rsidP="0040457F">
      <w:pPr>
        <w:widowControl/>
        <w:numPr>
          <w:ilvl w:val="0"/>
          <w:numId w:val="3"/>
        </w:numPr>
        <w:adjustRightInd/>
        <w:spacing w:line="240" w:lineRule="auto"/>
        <w:jc w:val="left"/>
        <w:textAlignment w:val="auto"/>
        <w:rPr>
          <w:rFonts w:ascii="Calibri" w:hAnsi="Calibri" w:cs="Calibri"/>
          <w:sz w:val="22"/>
          <w:szCs w:val="22"/>
        </w:rPr>
      </w:pPr>
      <w:r w:rsidRPr="00426938">
        <w:rPr>
          <w:rFonts w:ascii="Calibri" w:hAnsi="Calibri" w:cs="Calibri"/>
          <w:sz w:val="22"/>
          <w:szCs w:val="22"/>
        </w:rPr>
        <w:t>Guadalupe, Guyana Francesa, Martinica, Reunión – por ser Departamentos de Francia.  </w:t>
      </w:r>
    </w:p>
    <w:p w:rsidR="0040457F" w:rsidRPr="00426938" w:rsidRDefault="0040457F" w:rsidP="0040457F">
      <w:pPr>
        <w:widowControl/>
        <w:numPr>
          <w:ilvl w:val="0"/>
          <w:numId w:val="3"/>
        </w:numPr>
        <w:adjustRightInd/>
        <w:spacing w:line="240" w:lineRule="auto"/>
        <w:jc w:val="left"/>
        <w:textAlignment w:val="auto"/>
        <w:rPr>
          <w:rFonts w:ascii="Calibri" w:hAnsi="Calibri" w:cs="Calibri"/>
          <w:sz w:val="22"/>
          <w:szCs w:val="22"/>
        </w:rPr>
      </w:pPr>
      <w:r w:rsidRPr="00426938">
        <w:rPr>
          <w:rFonts w:ascii="Calibri" w:hAnsi="Calibri" w:cs="Calibri"/>
          <w:sz w:val="22"/>
          <w:szCs w:val="22"/>
        </w:rPr>
        <w:t>Islas Vírgenes Estadounidenses, Puerto Rico, Guam – por ser Territorios de los Estados Unidos de América. </w:t>
      </w:r>
    </w:p>
    <w:p w:rsidR="0040457F" w:rsidRPr="00426938" w:rsidRDefault="0040457F" w:rsidP="0040457F">
      <w:pPr>
        <w:widowControl/>
        <w:numPr>
          <w:ilvl w:val="0"/>
          <w:numId w:val="3"/>
        </w:numPr>
        <w:adjustRightInd/>
        <w:spacing w:line="240" w:lineRule="auto"/>
        <w:jc w:val="left"/>
        <w:textAlignment w:val="auto"/>
        <w:rPr>
          <w:rFonts w:ascii="Calibri" w:hAnsi="Calibri" w:cs="Calibri"/>
          <w:sz w:val="22"/>
          <w:szCs w:val="22"/>
          <w:lang w:val="es-419"/>
        </w:rPr>
      </w:pPr>
      <w:r w:rsidRPr="00426938">
        <w:rPr>
          <w:rFonts w:ascii="Calibri" w:hAnsi="Calibri" w:cs="Calibri"/>
          <w:sz w:val="22"/>
          <w:szCs w:val="22"/>
        </w:rPr>
        <w:t xml:space="preserve">Aruba – por ser País Constituyente del Reino de los Países Bajos; y Bonaire, Curazao, Sint Maarten, Sint </w:t>
      </w:r>
      <w:proofErr w:type="spellStart"/>
      <w:r w:rsidRPr="00426938">
        <w:rPr>
          <w:rFonts w:ascii="Calibri" w:hAnsi="Calibri" w:cs="Calibri"/>
          <w:sz w:val="22"/>
          <w:szCs w:val="22"/>
        </w:rPr>
        <w:t>Eustatius</w:t>
      </w:r>
      <w:proofErr w:type="spellEnd"/>
      <w:r w:rsidRPr="00426938">
        <w:rPr>
          <w:rFonts w:ascii="Calibri" w:hAnsi="Calibri" w:cs="Calibri"/>
          <w:sz w:val="22"/>
          <w:szCs w:val="22"/>
        </w:rPr>
        <w:t xml:space="preserve"> – por ser Departamentos de Reino de los Países Bajos.</w:t>
      </w:r>
      <w:r w:rsidRPr="00426938">
        <w:rPr>
          <w:rFonts w:ascii="Calibri" w:hAnsi="Calibri" w:cs="Calibri"/>
          <w:sz w:val="22"/>
          <w:szCs w:val="22"/>
          <w:lang w:val="es-419"/>
        </w:rPr>
        <w:t> </w:t>
      </w:r>
    </w:p>
    <w:p w:rsidR="0040457F" w:rsidRPr="00426938" w:rsidRDefault="0040457F" w:rsidP="0040457F">
      <w:pPr>
        <w:widowControl/>
        <w:numPr>
          <w:ilvl w:val="0"/>
          <w:numId w:val="3"/>
        </w:numPr>
        <w:adjustRightInd/>
        <w:spacing w:line="240" w:lineRule="auto"/>
        <w:jc w:val="left"/>
        <w:textAlignment w:val="auto"/>
        <w:rPr>
          <w:rFonts w:ascii="Calibri" w:hAnsi="Calibri" w:cs="Calibri"/>
          <w:sz w:val="22"/>
          <w:szCs w:val="22"/>
        </w:rPr>
      </w:pPr>
      <w:r w:rsidRPr="00426938">
        <w:rPr>
          <w:rFonts w:ascii="Calibri" w:hAnsi="Calibri" w:cs="Calibri"/>
          <w:sz w:val="22"/>
          <w:szCs w:val="22"/>
        </w:rPr>
        <w:t>Hong Kong – por ser Región Especial Administrativa de la República Popular de China. </w:t>
      </w:r>
    </w:p>
    <w:p w:rsidR="0040457F" w:rsidRPr="00426938" w:rsidRDefault="0040457F" w:rsidP="0040457F">
      <w:pPr>
        <w:rPr>
          <w:rFonts w:ascii="Calibri" w:hAnsi="Calibri" w:cs="Calibri"/>
          <w:sz w:val="22"/>
          <w:szCs w:val="22"/>
        </w:rPr>
      </w:pPr>
      <w:r w:rsidRPr="00426938">
        <w:rPr>
          <w:rFonts w:ascii="Calibri" w:hAnsi="Calibri" w:cs="Calibri"/>
          <w:sz w:val="22"/>
          <w:szCs w:val="22"/>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lang w:val="es-419"/>
        </w:rPr>
        <w:t> </w:t>
      </w:r>
      <w:r w:rsidRPr="00426938">
        <w:rPr>
          <w:rFonts w:ascii="Calibri" w:hAnsi="Calibri" w:cs="Calibri"/>
          <w:b/>
          <w:bCs/>
          <w:i/>
          <w:iCs/>
          <w:sz w:val="22"/>
          <w:szCs w:val="22"/>
        </w:rPr>
        <w:t>2) Criterios para determinar Nacionalidad y el país de origen de los bienes y servicios</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rPr>
        <w:t>Para efectuar la determinación sobre: (a) la nacionalidad de las firmas e individuos elegibles para participar en contratos financiados por el Banco y (b) el país de origen de los bienes y servicios, se utilizarán los siguientes criterios:</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b/>
          <w:bCs/>
          <w:sz w:val="22"/>
          <w:szCs w:val="22"/>
          <w:u w:val="single"/>
        </w:rPr>
        <w:t>(A) Nacionalidad</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rPr>
        <w:lastRenderedPageBreak/>
        <w:t>(a)</w:t>
      </w:r>
      <w:r w:rsidRPr="00426938">
        <w:rPr>
          <w:rFonts w:ascii="Calibri" w:hAnsi="Calibri" w:cs="Calibri"/>
          <w:b/>
          <w:bCs/>
          <w:sz w:val="22"/>
          <w:szCs w:val="22"/>
        </w:rPr>
        <w:t xml:space="preserve"> Un individuo </w:t>
      </w:r>
      <w:r w:rsidRPr="00426938">
        <w:rPr>
          <w:rFonts w:ascii="Calibri" w:hAnsi="Calibri" w:cs="Calibri"/>
          <w:sz w:val="22"/>
          <w:szCs w:val="22"/>
        </w:rPr>
        <w:t xml:space="preserve">tiene la nacionalidad de un país miembro del Banco si </w:t>
      </w:r>
      <w:proofErr w:type="spellStart"/>
      <w:r w:rsidRPr="00426938">
        <w:rPr>
          <w:rFonts w:ascii="Calibri" w:hAnsi="Calibri" w:cs="Calibri"/>
          <w:sz w:val="22"/>
          <w:szCs w:val="22"/>
        </w:rPr>
        <w:t>el</w:t>
      </w:r>
      <w:proofErr w:type="spellEnd"/>
      <w:r w:rsidRPr="00426938">
        <w:rPr>
          <w:rFonts w:ascii="Calibri" w:hAnsi="Calibri" w:cs="Calibri"/>
          <w:sz w:val="22"/>
          <w:szCs w:val="22"/>
        </w:rPr>
        <w:t xml:space="preserve"> o ella satisface uno de los siguientes requisitos:</w:t>
      </w:r>
      <w:r w:rsidRPr="00426938">
        <w:rPr>
          <w:rFonts w:ascii="Calibri" w:hAnsi="Calibri" w:cs="Calibri"/>
          <w:sz w:val="22"/>
          <w:szCs w:val="22"/>
          <w:lang w:val="es-419"/>
        </w:rPr>
        <w:t> </w:t>
      </w:r>
    </w:p>
    <w:p w:rsidR="0040457F" w:rsidRPr="00426938" w:rsidRDefault="0040457F" w:rsidP="0040457F">
      <w:pPr>
        <w:widowControl/>
        <w:numPr>
          <w:ilvl w:val="0"/>
          <w:numId w:val="4"/>
        </w:numPr>
        <w:adjustRightInd/>
        <w:spacing w:line="240" w:lineRule="auto"/>
        <w:jc w:val="left"/>
        <w:textAlignment w:val="auto"/>
        <w:rPr>
          <w:rFonts w:ascii="Calibri" w:hAnsi="Calibri" w:cs="Calibri"/>
          <w:sz w:val="22"/>
          <w:szCs w:val="22"/>
          <w:lang w:val="es-419"/>
        </w:rPr>
      </w:pPr>
      <w:r w:rsidRPr="00426938">
        <w:rPr>
          <w:rFonts w:ascii="Calibri" w:hAnsi="Calibri" w:cs="Calibri"/>
          <w:sz w:val="22"/>
          <w:szCs w:val="22"/>
        </w:rPr>
        <w:t>es ciudadano de un país miembro; o</w:t>
      </w:r>
      <w:r w:rsidRPr="00426938">
        <w:rPr>
          <w:rFonts w:ascii="Calibri" w:hAnsi="Calibri" w:cs="Calibri"/>
          <w:sz w:val="22"/>
          <w:szCs w:val="22"/>
          <w:lang w:val="es-419"/>
        </w:rPr>
        <w:t> </w:t>
      </w:r>
    </w:p>
    <w:p w:rsidR="0040457F" w:rsidRPr="00426938" w:rsidRDefault="0040457F" w:rsidP="0040457F">
      <w:pPr>
        <w:widowControl/>
        <w:numPr>
          <w:ilvl w:val="0"/>
          <w:numId w:val="4"/>
        </w:numPr>
        <w:adjustRightInd/>
        <w:spacing w:line="240" w:lineRule="auto"/>
        <w:jc w:val="left"/>
        <w:textAlignment w:val="auto"/>
        <w:rPr>
          <w:rFonts w:ascii="Calibri" w:hAnsi="Calibri" w:cs="Calibri"/>
          <w:sz w:val="22"/>
          <w:szCs w:val="22"/>
          <w:lang w:val="es-419"/>
        </w:rPr>
      </w:pPr>
      <w:r w:rsidRPr="00426938">
        <w:rPr>
          <w:rFonts w:ascii="Calibri" w:hAnsi="Calibri" w:cs="Calibri"/>
          <w:sz w:val="22"/>
          <w:szCs w:val="22"/>
        </w:rPr>
        <w:t>ha establecido su domicilio en un país miembro como residente “bona fide” y está legalmente autorizado para trabajar en dicho país.</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rPr>
        <w:t>(b)</w:t>
      </w:r>
      <w:r w:rsidRPr="00426938">
        <w:rPr>
          <w:rFonts w:ascii="Calibri" w:hAnsi="Calibri" w:cs="Calibri"/>
          <w:b/>
          <w:bCs/>
          <w:sz w:val="22"/>
          <w:szCs w:val="22"/>
        </w:rPr>
        <w:t xml:space="preserve"> Una firma </w:t>
      </w:r>
      <w:r w:rsidRPr="00426938">
        <w:rPr>
          <w:rFonts w:ascii="Calibri" w:hAnsi="Calibri" w:cs="Calibri"/>
          <w:sz w:val="22"/>
          <w:szCs w:val="22"/>
        </w:rPr>
        <w:t>tiene la nacionalidad de un país miembro si satisface los dos siguientes requisitos:</w:t>
      </w:r>
      <w:r w:rsidRPr="00426938">
        <w:rPr>
          <w:rFonts w:ascii="Calibri" w:hAnsi="Calibri" w:cs="Calibri"/>
          <w:sz w:val="22"/>
          <w:szCs w:val="22"/>
          <w:lang w:val="es-419"/>
        </w:rPr>
        <w:t> </w:t>
      </w:r>
    </w:p>
    <w:p w:rsidR="0040457F" w:rsidRPr="00426938" w:rsidRDefault="0040457F" w:rsidP="0040457F">
      <w:pPr>
        <w:widowControl/>
        <w:numPr>
          <w:ilvl w:val="0"/>
          <w:numId w:val="5"/>
        </w:numPr>
        <w:adjustRightInd/>
        <w:spacing w:line="240" w:lineRule="auto"/>
        <w:jc w:val="left"/>
        <w:textAlignment w:val="auto"/>
        <w:rPr>
          <w:rFonts w:ascii="Calibri" w:hAnsi="Calibri" w:cs="Calibri"/>
          <w:sz w:val="22"/>
          <w:szCs w:val="22"/>
          <w:lang w:val="es-419"/>
        </w:rPr>
      </w:pPr>
      <w:r w:rsidRPr="00426938">
        <w:rPr>
          <w:rFonts w:ascii="Calibri" w:hAnsi="Calibri" w:cs="Calibri"/>
          <w:sz w:val="22"/>
          <w:szCs w:val="22"/>
        </w:rPr>
        <w:t>está legalmente constituida o incorporada conforme a las leyes de un país miembro del Banco; y</w:t>
      </w:r>
      <w:r w:rsidRPr="00426938">
        <w:rPr>
          <w:rFonts w:ascii="Calibri" w:hAnsi="Calibri" w:cs="Calibri"/>
          <w:sz w:val="22"/>
          <w:szCs w:val="22"/>
          <w:lang w:val="es-419"/>
        </w:rPr>
        <w:t> </w:t>
      </w:r>
    </w:p>
    <w:p w:rsidR="0040457F" w:rsidRPr="00426938" w:rsidRDefault="0040457F" w:rsidP="0040457F">
      <w:pPr>
        <w:widowControl/>
        <w:numPr>
          <w:ilvl w:val="0"/>
          <w:numId w:val="5"/>
        </w:numPr>
        <w:adjustRightInd/>
        <w:spacing w:line="240" w:lineRule="auto"/>
        <w:jc w:val="left"/>
        <w:textAlignment w:val="auto"/>
        <w:rPr>
          <w:rFonts w:ascii="Calibri" w:hAnsi="Calibri" w:cs="Calibri"/>
          <w:sz w:val="22"/>
          <w:szCs w:val="22"/>
          <w:lang w:val="es-419"/>
        </w:rPr>
      </w:pPr>
      <w:r w:rsidRPr="00426938">
        <w:rPr>
          <w:rFonts w:ascii="Calibri" w:hAnsi="Calibri" w:cs="Calibri"/>
          <w:sz w:val="22"/>
          <w:szCs w:val="22"/>
        </w:rPr>
        <w:t>más del cincuenta por ciento (50%) del capital de la firma es de propiedad de individuos o firmas de países miembros del Banco.</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rPr>
        <w:t>Todos los socios de una asociación en participación, consorcio o asociación (APCA) con responsabilidad mancomunada y solidaria y todos los subcontratistas deben cumplir con los requisitos arriba establecidos.</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b/>
          <w:bCs/>
          <w:sz w:val="22"/>
          <w:szCs w:val="22"/>
          <w:u w:val="single"/>
        </w:rPr>
        <w:t>(B) Origen de los Bienes</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rPr>
        <w:t>Para efectos de determinación del origen de los bienes identificados como “hecho en la Unión Europea”, estos serán elegibles sin necesidad de identificar el correspondiente país específico de la Unión Europea.</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rPr>
        <w:t>El origen de los materiales, partes o componentes de los bienes o la nacionalidad de la firma productora, ensambladora, distribuidora o vendedora de los bienes no determina el origen de los mismos</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p>
    <w:p w:rsidR="0040457F" w:rsidRPr="00426938" w:rsidRDefault="0040457F" w:rsidP="0040457F">
      <w:pPr>
        <w:rPr>
          <w:rFonts w:ascii="Calibri" w:hAnsi="Calibri" w:cs="Calibri"/>
          <w:sz w:val="22"/>
          <w:szCs w:val="22"/>
          <w:lang w:val="es-419"/>
        </w:rPr>
      </w:pPr>
      <w:r w:rsidRPr="00426938">
        <w:rPr>
          <w:rFonts w:ascii="Calibri" w:hAnsi="Calibri" w:cs="Calibri"/>
          <w:b/>
          <w:bCs/>
          <w:sz w:val="22"/>
          <w:szCs w:val="22"/>
          <w:u w:val="single"/>
        </w:rPr>
        <w:t>(C) Origen de los Servicios</w:t>
      </w:r>
      <w:r w:rsidRPr="00426938">
        <w:rPr>
          <w:rFonts w:ascii="Calibri" w:hAnsi="Calibri" w:cs="Calibri"/>
          <w:sz w:val="22"/>
          <w:szCs w:val="22"/>
          <w:lang w:val="es-419"/>
        </w:rPr>
        <w:t> </w:t>
      </w:r>
    </w:p>
    <w:p w:rsidR="0040457F" w:rsidRPr="00426938" w:rsidRDefault="0040457F" w:rsidP="0040457F">
      <w:pPr>
        <w:rPr>
          <w:rFonts w:ascii="Calibri" w:hAnsi="Calibri" w:cs="Calibri"/>
          <w:sz w:val="22"/>
          <w:szCs w:val="22"/>
          <w:lang w:val="es-419"/>
        </w:rPr>
      </w:pPr>
      <w:r w:rsidRPr="00426938">
        <w:rPr>
          <w:rFonts w:ascii="Calibri" w:hAnsi="Calibri" w:cs="Calibri"/>
          <w:sz w:val="22"/>
          <w:szCs w:val="22"/>
        </w:rPr>
        <w:t xml:space="preserve">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w:t>
      </w:r>
      <w:r w:rsidRPr="00426938">
        <w:rPr>
          <w:rFonts w:ascii="Calibri" w:hAnsi="Calibri" w:cs="Calibri"/>
          <w:sz w:val="22"/>
          <w:szCs w:val="22"/>
        </w:rPr>
        <w:lastRenderedPageBreak/>
        <w:t>etc.), a los servicios de construcción y a los servicios de consultoría.</w:t>
      </w:r>
      <w:r w:rsidRPr="00426938">
        <w:rPr>
          <w:rFonts w:ascii="Calibri" w:hAnsi="Calibri" w:cs="Calibri"/>
          <w:sz w:val="22"/>
          <w:szCs w:val="22"/>
          <w:lang w:val="es-419"/>
        </w:rPr>
        <w:t> </w:t>
      </w:r>
    </w:p>
    <w:p w:rsidR="0040457F" w:rsidRDefault="0040457F" w:rsidP="0040457F">
      <w:pPr>
        <w:tabs>
          <w:tab w:val="left" w:pos="720"/>
          <w:tab w:val="right" w:leader="dot" w:pos="8640"/>
        </w:tabs>
        <w:spacing w:before="120" w:after="120" w:line="240" w:lineRule="auto"/>
        <w:ind w:left="720"/>
        <w:rPr>
          <w:rFonts w:ascii="Calibri" w:hAnsi="Calibri" w:cs="Calibri"/>
          <w:lang w:val="es-ES"/>
        </w:rPr>
      </w:pPr>
    </w:p>
    <w:p w:rsidR="0040457F" w:rsidRDefault="0040457F" w:rsidP="0040457F">
      <w:pPr>
        <w:tabs>
          <w:tab w:val="left" w:pos="720"/>
          <w:tab w:val="right" w:leader="dot" w:pos="8640"/>
        </w:tabs>
        <w:spacing w:before="120" w:after="120" w:line="240" w:lineRule="auto"/>
        <w:ind w:left="720"/>
        <w:rPr>
          <w:rFonts w:ascii="Calibri" w:hAnsi="Calibri" w:cs="Calibri"/>
          <w:lang w:val="es-ES"/>
        </w:rPr>
      </w:pPr>
    </w:p>
    <w:p w:rsidR="0040457F" w:rsidRDefault="0040457F" w:rsidP="0040457F">
      <w:pPr>
        <w:tabs>
          <w:tab w:val="left" w:pos="720"/>
          <w:tab w:val="right" w:leader="dot" w:pos="8640"/>
        </w:tabs>
        <w:spacing w:before="120" w:after="120" w:line="240" w:lineRule="auto"/>
        <w:ind w:left="720"/>
        <w:rPr>
          <w:rFonts w:ascii="Calibri" w:hAnsi="Calibri" w:cs="Calibri"/>
          <w:lang w:val="es-ES"/>
        </w:rPr>
      </w:pPr>
    </w:p>
    <w:p w:rsidR="0040457F" w:rsidRDefault="0040457F" w:rsidP="0040457F">
      <w:pPr>
        <w:tabs>
          <w:tab w:val="left" w:pos="720"/>
          <w:tab w:val="right" w:leader="dot" w:pos="8640"/>
        </w:tabs>
        <w:spacing w:before="120" w:after="120" w:line="240" w:lineRule="auto"/>
        <w:ind w:left="720"/>
        <w:rPr>
          <w:rFonts w:ascii="Calibri" w:hAnsi="Calibri" w:cs="Calibri"/>
          <w:lang w:val="es-ES"/>
        </w:rPr>
      </w:pPr>
    </w:p>
    <w:p w:rsidR="0040457F" w:rsidRDefault="0040457F" w:rsidP="0040457F">
      <w:pPr>
        <w:tabs>
          <w:tab w:val="left" w:pos="720"/>
          <w:tab w:val="right" w:leader="dot" w:pos="8640"/>
        </w:tabs>
        <w:spacing w:before="120" w:after="120" w:line="240" w:lineRule="auto"/>
        <w:ind w:left="720"/>
        <w:rPr>
          <w:rFonts w:ascii="Calibri" w:hAnsi="Calibri" w:cs="Calibri"/>
          <w:lang w:val="es-ES"/>
        </w:rPr>
      </w:pPr>
    </w:p>
    <w:p w:rsidR="0040457F" w:rsidRDefault="0040457F" w:rsidP="0040457F">
      <w:pPr>
        <w:tabs>
          <w:tab w:val="left" w:pos="720"/>
          <w:tab w:val="right" w:leader="dot" w:pos="8640"/>
        </w:tabs>
        <w:spacing w:before="120" w:after="120" w:line="240" w:lineRule="auto"/>
        <w:ind w:left="720"/>
        <w:rPr>
          <w:rFonts w:ascii="Calibri" w:hAnsi="Calibri" w:cs="Calibri"/>
          <w:lang w:val="es-ES"/>
        </w:rPr>
      </w:pPr>
    </w:p>
    <w:p w:rsidR="0040457F" w:rsidRDefault="0040457F" w:rsidP="0040457F">
      <w:pPr>
        <w:tabs>
          <w:tab w:val="left" w:pos="720"/>
          <w:tab w:val="right" w:leader="dot" w:pos="8640"/>
        </w:tabs>
        <w:spacing w:before="120" w:after="120" w:line="240" w:lineRule="auto"/>
        <w:ind w:left="720"/>
        <w:rPr>
          <w:rFonts w:ascii="Calibri" w:hAnsi="Calibri" w:cs="Calibri"/>
          <w:lang w:val="es-ES"/>
        </w:rPr>
      </w:pPr>
    </w:p>
    <w:p w:rsidR="0040457F" w:rsidRDefault="0040457F" w:rsidP="0040457F">
      <w:pPr>
        <w:tabs>
          <w:tab w:val="left" w:pos="720"/>
          <w:tab w:val="right" w:leader="dot" w:pos="8640"/>
        </w:tabs>
        <w:spacing w:before="120" w:after="120" w:line="240" w:lineRule="auto"/>
        <w:ind w:left="720"/>
        <w:rPr>
          <w:rFonts w:ascii="Calibri" w:hAnsi="Calibri" w:cs="Calibri"/>
          <w:lang w:val="es-ES"/>
        </w:rPr>
      </w:pPr>
    </w:p>
    <w:p w:rsidR="0040457F" w:rsidRDefault="0040457F" w:rsidP="0040457F">
      <w:pPr>
        <w:tabs>
          <w:tab w:val="left" w:pos="720"/>
          <w:tab w:val="right" w:leader="dot" w:pos="8640"/>
        </w:tabs>
        <w:spacing w:before="120" w:after="120" w:line="240" w:lineRule="auto"/>
        <w:ind w:left="720"/>
        <w:rPr>
          <w:rFonts w:ascii="Calibri" w:hAnsi="Calibri" w:cs="Calibri"/>
          <w:lang w:val="es-ES"/>
        </w:rPr>
      </w:pPr>
    </w:p>
    <w:p w:rsidR="0040457F" w:rsidRDefault="0040457F" w:rsidP="0040457F">
      <w:pPr>
        <w:tabs>
          <w:tab w:val="left" w:pos="720"/>
          <w:tab w:val="right" w:leader="dot" w:pos="8640"/>
        </w:tabs>
        <w:spacing w:before="120" w:after="120" w:line="240" w:lineRule="auto"/>
        <w:ind w:left="720"/>
        <w:rPr>
          <w:rFonts w:ascii="Calibri" w:hAnsi="Calibri" w:cs="Calibri"/>
          <w:lang w:val="es-ES"/>
        </w:rPr>
      </w:pPr>
    </w:p>
    <w:p w:rsidR="0040457F" w:rsidRDefault="0040457F" w:rsidP="0040457F">
      <w:pPr>
        <w:tabs>
          <w:tab w:val="left" w:pos="720"/>
          <w:tab w:val="right" w:leader="dot" w:pos="8640"/>
        </w:tabs>
        <w:spacing w:before="120" w:after="120" w:line="240" w:lineRule="auto"/>
        <w:ind w:left="720"/>
        <w:rPr>
          <w:rFonts w:ascii="Calibri" w:hAnsi="Calibri" w:cs="Calibri"/>
          <w:lang w:val="es-ES"/>
        </w:rPr>
      </w:pPr>
    </w:p>
    <w:p w:rsidR="0040457F" w:rsidRPr="00426938" w:rsidRDefault="0040457F" w:rsidP="0040457F">
      <w:pPr>
        <w:tabs>
          <w:tab w:val="left" w:pos="720"/>
          <w:tab w:val="right" w:leader="dot" w:pos="8640"/>
        </w:tabs>
        <w:spacing w:before="120" w:after="120" w:line="240" w:lineRule="auto"/>
        <w:ind w:left="720"/>
        <w:jc w:val="center"/>
        <w:rPr>
          <w:rFonts w:ascii="Calibri" w:hAnsi="Calibri" w:cs="Calibri"/>
          <w:b/>
          <w:sz w:val="22"/>
          <w:szCs w:val="22"/>
          <w:lang w:val="es-MX" w:eastAsia="es-ES"/>
        </w:rPr>
      </w:pPr>
      <w:r w:rsidRPr="00426938">
        <w:rPr>
          <w:rFonts w:ascii="Calibri" w:hAnsi="Calibri" w:cs="Calibri"/>
          <w:b/>
          <w:sz w:val="22"/>
          <w:szCs w:val="22"/>
          <w:lang w:val="es-MX" w:eastAsia="es-ES"/>
        </w:rPr>
        <w:t>ANEXO 5 - FRAUDE Y CORRUPCIÓN Y PRÁCTICAS PROHIBIDAS</w:t>
      </w:r>
    </w:p>
    <w:p w:rsidR="0040457F" w:rsidRPr="00426938" w:rsidRDefault="0040457F" w:rsidP="0040457F">
      <w:pPr>
        <w:ind w:firstLine="708"/>
        <w:rPr>
          <w:rFonts w:ascii="Calibri" w:hAnsi="Calibri" w:cs="Calibri"/>
          <w:bCs/>
          <w:sz w:val="22"/>
          <w:szCs w:val="22"/>
          <w:lang w:val="es-MX" w:eastAsia="es-ES"/>
        </w:rPr>
      </w:pPr>
      <w:r w:rsidRPr="00426938">
        <w:rPr>
          <w:rFonts w:ascii="Calibri" w:hAnsi="Calibri" w:cs="Calibri"/>
          <w:bCs/>
          <w:sz w:val="22"/>
          <w:szCs w:val="22"/>
          <w:lang w:val="es-MX" w:eastAsia="es-ES"/>
        </w:rPr>
        <w:t>Fraude y Corrupción</w:t>
      </w:r>
    </w:p>
    <w:p w:rsidR="0040457F" w:rsidRPr="00426938" w:rsidRDefault="0040457F" w:rsidP="0040457F">
      <w:pPr>
        <w:ind w:firstLine="708"/>
        <w:rPr>
          <w:rFonts w:ascii="Calibri" w:hAnsi="Calibri" w:cs="Calibri"/>
          <w:bCs/>
          <w:sz w:val="22"/>
          <w:szCs w:val="22"/>
          <w:lang w:val="es-MX" w:eastAsia="es-ES"/>
        </w:rPr>
      </w:pPr>
    </w:p>
    <w:p w:rsidR="0040457F" w:rsidRPr="00426938" w:rsidRDefault="0040457F" w:rsidP="0040457F">
      <w:pPr>
        <w:ind w:firstLine="708"/>
        <w:rPr>
          <w:rFonts w:ascii="Calibri" w:hAnsi="Calibri" w:cs="Calibri"/>
          <w:bCs/>
          <w:sz w:val="22"/>
          <w:szCs w:val="22"/>
          <w:lang w:val="es-MX" w:eastAsia="es-ES"/>
        </w:rPr>
      </w:pPr>
      <w:r w:rsidRPr="00426938">
        <w:rPr>
          <w:rFonts w:ascii="Calibri" w:hAnsi="Calibri" w:cs="Calibri"/>
          <w:bCs/>
          <w:sz w:val="22"/>
          <w:szCs w:val="22"/>
          <w:lang w:val="es-MX" w:eastAsia="es-ES"/>
        </w:rPr>
        <w:t>1.</w:t>
      </w:r>
      <w:r w:rsidRPr="00426938">
        <w:rPr>
          <w:rFonts w:ascii="Calibri" w:hAnsi="Calibri" w:cs="Calibri"/>
          <w:bCs/>
          <w:sz w:val="22"/>
          <w:szCs w:val="22"/>
          <w:lang w:val="es-MX" w:eastAsia="es-ES"/>
        </w:rPr>
        <w:tab/>
        <w:t xml:space="preserve">Prácticas Prohibidas </w:t>
      </w:r>
    </w:p>
    <w:p w:rsidR="0040457F" w:rsidRPr="00426938" w:rsidRDefault="0040457F" w:rsidP="0040457F">
      <w:pPr>
        <w:spacing w:after="60"/>
        <w:ind w:left="708" w:hanging="708"/>
        <w:rPr>
          <w:rFonts w:ascii="Calibri" w:hAnsi="Calibri" w:cs="Calibri"/>
          <w:bCs/>
          <w:sz w:val="22"/>
          <w:szCs w:val="22"/>
          <w:lang w:val="es-MX" w:eastAsia="es-ES"/>
        </w:rPr>
      </w:pPr>
      <w:r w:rsidRPr="00426938">
        <w:rPr>
          <w:rFonts w:ascii="Calibri" w:hAnsi="Calibri" w:cs="Calibri"/>
          <w:bCs/>
          <w:sz w:val="22"/>
          <w:szCs w:val="22"/>
          <w:lang w:val="es-MX" w:eastAsia="es-ES"/>
        </w:rPr>
        <w:t>1.1</w:t>
      </w:r>
      <w:r w:rsidRPr="00426938">
        <w:rPr>
          <w:rFonts w:ascii="Calibri" w:hAnsi="Calibri" w:cs="Calibri"/>
          <w:bCs/>
          <w:sz w:val="22"/>
          <w:szCs w:val="22"/>
          <w:lang w:val="es-MX" w:eastAsia="es-ES"/>
        </w:rPr>
        <w:tab/>
        <w:t xml:space="preserve">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servicios, contratistas, consultores, miembros del personal, subcontratistas, </w:t>
      </w:r>
      <w:proofErr w:type="spellStart"/>
      <w:r w:rsidRPr="00426938">
        <w:rPr>
          <w:rFonts w:ascii="Calibri" w:hAnsi="Calibri" w:cs="Calibri"/>
          <w:bCs/>
          <w:sz w:val="22"/>
          <w:szCs w:val="22"/>
          <w:lang w:val="es-MX" w:eastAsia="es-ES"/>
        </w:rPr>
        <w:t>subconsultores</w:t>
      </w:r>
      <w:proofErr w:type="spellEnd"/>
      <w:r w:rsidRPr="00426938">
        <w:rPr>
          <w:rFonts w:ascii="Calibri" w:hAnsi="Calibri" w:cs="Calibri"/>
          <w:bCs/>
          <w:sz w:val="22"/>
          <w:szCs w:val="22"/>
          <w:lang w:val="es-MX" w:eastAsia="es-ES"/>
        </w:rPr>
        <w:t>,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w:t>
      </w:r>
      <w:proofErr w:type="spellStart"/>
      <w:r w:rsidRPr="00426938">
        <w:rPr>
          <w:rFonts w:ascii="Calibri" w:hAnsi="Calibri" w:cs="Calibri"/>
          <w:bCs/>
          <w:sz w:val="22"/>
          <w:szCs w:val="22"/>
          <w:lang w:val="es-MX" w:eastAsia="es-ES"/>
        </w:rPr>
        <w:t>ii</w:t>
      </w:r>
      <w:proofErr w:type="spellEnd"/>
      <w:r w:rsidRPr="00426938">
        <w:rPr>
          <w:rFonts w:ascii="Calibri" w:hAnsi="Calibri" w:cs="Calibri"/>
          <w:bCs/>
          <w:sz w:val="22"/>
          <w:szCs w:val="22"/>
          <w:lang w:val="es-MX" w:eastAsia="es-ES"/>
        </w:rPr>
        <w:t>) prácticas fraudulentas; (</w:t>
      </w:r>
      <w:proofErr w:type="spellStart"/>
      <w:r w:rsidRPr="00426938">
        <w:rPr>
          <w:rFonts w:ascii="Calibri" w:hAnsi="Calibri" w:cs="Calibri"/>
          <w:bCs/>
          <w:sz w:val="22"/>
          <w:szCs w:val="22"/>
          <w:lang w:val="es-MX" w:eastAsia="es-ES"/>
        </w:rPr>
        <w:t>iii</w:t>
      </w:r>
      <w:proofErr w:type="spellEnd"/>
      <w:r w:rsidRPr="00426938">
        <w:rPr>
          <w:rFonts w:ascii="Calibri" w:hAnsi="Calibri" w:cs="Calibri"/>
          <w:bCs/>
          <w:sz w:val="22"/>
          <w:szCs w:val="22"/>
          <w:lang w:val="es-MX" w:eastAsia="es-ES"/>
        </w:rPr>
        <w:t>) prácticas coercitivas; y (</w:t>
      </w:r>
      <w:proofErr w:type="spellStart"/>
      <w:r w:rsidRPr="00426938">
        <w:rPr>
          <w:rFonts w:ascii="Calibri" w:hAnsi="Calibri" w:cs="Calibri"/>
          <w:bCs/>
          <w:sz w:val="22"/>
          <w:szCs w:val="22"/>
          <w:lang w:val="es-MX" w:eastAsia="es-ES"/>
        </w:rPr>
        <w:t>iv</w:t>
      </w:r>
      <w:proofErr w:type="spellEnd"/>
      <w:r w:rsidRPr="00426938">
        <w:rPr>
          <w:rFonts w:ascii="Calibri" w:hAnsi="Calibri" w:cs="Calibri"/>
          <w:bCs/>
          <w:sz w:val="22"/>
          <w:szCs w:val="22"/>
          <w:lang w:val="es-MX" w:eastAsia="es-ES"/>
        </w:rPr>
        <w:t xml:space="preserve">)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    </w:t>
      </w:r>
    </w:p>
    <w:p w:rsidR="0040457F" w:rsidRPr="00426938" w:rsidRDefault="0040457F" w:rsidP="0040457F">
      <w:pPr>
        <w:spacing w:after="60"/>
        <w:rPr>
          <w:rFonts w:ascii="Calibri" w:hAnsi="Calibri" w:cs="Calibri"/>
          <w:bCs/>
          <w:sz w:val="22"/>
          <w:szCs w:val="22"/>
          <w:lang w:val="es-MX" w:eastAsia="es-ES"/>
        </w:rPr>
      </w:pPr>
      <w:r w:rsidRPr="00426938">
        <w:rPr>
          <w:rFonts w:ascii="Calibri" w:hAnsi="Calibri" w:cs="Calibri"/>
          <w:bCs/>
          <w:sz w:val="22"/>
          <w:szCs w:val="22"/>
          <w:lang w:val="es-MX" w:eastAsia="es-ES"/>
        </w:rPr>
        <w:t>(a)</w:t>
      </w:r>
      <w:r w:rsidRPr="00426938">
        <w:rPr>
          <w:rFonts w:ascii="Calibri" w:hAnsi="Calibri" w:cs="Calibri"/>
          <w:bCs/>
          <w:sz w:val="22"/>
          <w:szCs w:val="22"/>
          <w:lang w:val="es-MX" w:eastAsia="es-ES"/>
        </w:rPr>
        <w:tab/>
        <w:t xml:space="preserve">El Banco define, para efectos de esta disposición, los términos que figuran a </w:t>
      </w:r>
      <w:r w:rsidRPr="00426938">
        <w:rPr>
          <w:rFonts w:ascii="Calibri" w:hAnsi="Calibri" w:cs="Calibri"/>
          <w:bCs/>
          <w:sz w:val="22"/>
          <w:szCs w:val="22"/>
          <w:lang w:val="es-MX" w:eastAsia="es-ES"/>
        </w:rPr>
        <w:lastRenderedPageBreak/>
        <w:t>continuación:</w:t>
      </w:r>
    </w:p>
    <w:p w:rsidR="0040457F" w:rsidRPr="00426938" w:rsidRDefault="0040457F" w:rsidP="0040457F">
      <w:pPr>
        <w:spacing w:after="60"/>
        <w:ind w:left="708"/>
        <w:rPr>
          <w:rFonts w:ascii="Calibri" w:hAnsi="Calibri" w:cs="Calibri"/>
          <w:bCs/>
          <w:sz w:val="22"/>
          <w:szCs w:val="22"/>
          <w:lang w:val="es-MX" w:eastAsia="es-ES"/>
        </w:rPr>
      </w:pPr>
      <w:r w:rsidRPr="00426938">
        <w:rPr>
          <w:rFonts w:ascii="Calibri" w:hAnsi="Calibri" w:cs="Calibri"/>
          <w:bCs/>
          <w:sz w:val="22"/>
          <w:szCs w:val="22"/>
          <w:lang w:val="es-MX" w:eastAsia="es-ES"/>
        </w:rPr>
        <w:t>(i)</w:t>
      </w:r>
      <w:r w:rsidRPr="00426938">
        <w:rPr>
          <w:rFonts w:ascii="Calibri" w:hAnsi="Calibri" w:cs="Calibri"/>
          <w:bCs/>
          <w:sz w:val="22"/>
          <w:szCs w:val="22"/>
          <w:lang w:val="es-MX" w:eastAsia="es-ES"/>
        </w:rPr>
        <w:tab/>
        <w:t xml:space="preserve">Una práctica corruptiva consiste en ofrecer, dar, recibir o solicitar, directa o indirectamente, cualquier cosa de valor para influenciar indebidamente las acciones de otra parte; </w:t>
      </w:r>
    </w:p>
    <w:p w:rsidR="0040457F" w:rsidRPr="00426938" w:rsidRDefault="0040457F" w:rsidP="0040457F">
      <w:pPr>
        <w:spacing w:after="60"/>
        <w:ind w:left="708"/>
        <w:rPr>
          <w:rFonts w:ascii="Calibri" w:hAnsi="Calibri" w:cs="Calibri"/>
          <w:bCs/>
          <w:sz w:val="22"/>
          <w:szCs w:val="22"/>
          <w:lang w:val="es-MX" w:eastAsia="es-ES"/>
        </w:rPr>
      </w:pPr>
      <w:r w:rsidRPr="00426938">
        <w:rPr>
          <w:rFonts w:ascii="Calibri" w:hAnsi="Calibri" w:cs="Calibri"/>
          <w:bCs/>
          <w:sz w:val="22"/>
          <w:szCs w:val="22"/>
          <w:lang w:val="es-MX" w:eastAsia="es-ES"/>
        </w:rPr>
        <w:t>(</w:t>
      </w:r>
      <w:proofErr w:type="spellStart"/>
      <w:r w:rsidRPr="00426938">
        <w:rPr>
          <w:rFonts w:ascii="Calibri" w:hAnsi="Calibri" w:cs="Calibri"/>
          <w:bCs/>
          <w:sz w:val="22"/>
          <w:szCs w:val="22"/>
          <w:lang w:val="es-MX" w:eastAsia="es-ES"/>
        </w:rPr>
        <w:t>ii</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40457F" w:rsidRPr="00426938" w:rsidRDefault="0040457F" w:rsidP="0040457F">
      <w:pPr>
        <w:spacing w:after="60"/>
        <w:ind w:left="708"/>
        <w:rPr>
          <w:rFonts w:ascii="Calibri" w:hAnsi="Calibri" w:cs="Calibri"/>
          <w:bCs/>
          <w:sz w:val="22"/>
          <w:szCs w:val="22"/>
          <w:lang w:val="es-MX" w:eastAsia="es-ES"/>
        </w:rPr>
      </w:pPr>
      <w:r w:rsidRPr="00426938">
        <w:rPr>
          <w:rFonts w:ascii="Calibri" w:hAnsi="Calibri" w:cs="Calibri"/>
          <w:bCs/>
          <w:sz w:val="22"/>
          <w:szCs w:val="22"/>
          <w:lang w:val="es-MX" w:eastAsia="es-ES"/>
        </w:rPr>
        <w:t>(</w:t>
      </w:r>
      <w:proofErr w:type="spellStart"/>
      <w:r w:rsidRPr="00426938">
        <w:rPr>
          <w:rFonts w:ascii="Calibri" w:hAnsi="Calibri" w:cs="Calibri"/>
          <w:bCs/>
          <w:sz w:val="22"/>
          <w:szCs w:val="22"/>
          <w:lang w:val="es-MX" w:eastAsia="es-ES"/>
        </w:rPr>
        <w:t>iii</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Una práctica coercitiva consiste en perjudicar o causar daño, o amenazar con perjudicar o causar daño, directa o indirectamente, a cualquier parte o a sus servicios para influenciar indebidamente las acciones de una parte; y</w:t>
      </w:r>
    </w:p>
    <w:p w:rsidR="0040457F" w:rsidRPr="00426938" w:rsidRDefault="0040457F" w:rsidP="0040457F">
      <w:pPr>
        <w:spacing w:after="60"/>
        <w:ind w:left="708"/>
        <w:rPr>
          <w:rFonts w:ascii="Calibri" w:hAnsi="Calibri" w:cs="Calibri"/>
          <w:bCs/>
          <w:sz w:val="22"/>
          <w:szCs w:val="22"/>
          <w:lang w:val="es-MX" w:eastAsia="es-ES"/>
        </w:rPr>
      </w:pPr>
      <w:r w:rsidRPr="00426938">
        <w:rPr>
          <w:rFonts w:ascii="Calibri" w:hAnsi="Calibri" w:cs="Calibri"/>
          <w:bCs/>
          <w:sz w:val="22"/>
          <w:szCs w:val="22"/>
          <w:lang w:val="es-MX" w:eastAsia="es-ES"/>
        </w:rPr>
        <w:t>(</w:t>
      </w:r>
      <w:proofErr w:type="spellStart"/>
      <w:r w:rsidRPr="00426938">
        <w:rPr>
          <w:rFonts w:ascii="Calibri" w:hAnsi="Calibri" w:cs="Calibri"/>
          <w:bCs/>
          <w:sz w:val="22"/>
          <w:szCs w:val="22"/>
          <w:lang w:val="es-MX" w:eastAsia="es-ES"/>
        </w:rPr>
        <w:t>iv</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Una práctica colusoria es un acuerdo entre dos o más partes realizado con la intención de alcanzar un propósito inapropiado, lo que incluye influenciar en forma inapropiada las acciones de otra parte; y</w:t>
      </w:r>
    </w:p>
    <w:p w:rsidR="0040457F" w:rsidRPr="00426938" w:rsidRDefault="0040457F" w:rsidP="0040457F">
      <w:pPr>
        <w:spacing w:after="60"/>
        <w:ind w:firstLine="708"/>
        <w:rPr>
          <w:rFonts w:ascii="Calibri" w:hAnsi="Calibri" w:cs="Calibri"/>
          <w:bCs/>
          <w:sz w:val="22"/>
          <w:szCs w:val="22"/>
          <w:lang w:val="es-MX" w:eastAsia="es-ES"/>
        </w:rPr>
      </w:pPr>
      <w:r w:rsidRPr="00426938">
        <w:rPr>
          <w:rFonts w:ascii="Calibri" w:hAnsi="Calibri" w:cs="Calibri"/>
          <w:bCs/>
          <w:sz w:val="22"/>
          <w:szCs w:val="22"/>
          <w:lang w:val="es-MX" w:eastAsia="es-ES"/>
        </w:rPr>
        <w:t>(v)</w:t>
      </w:r>
      <w:r w:rsidRPr="00426938">
        <w:rPr>
          <w:rFonts w:ascii="Calibri" w:hAnsi="Calibri" w:cs="Calibri"/>
          <w:bCs/>
          <w:sz w:val="22"/>
          <w:szCs w:val="22"/>
          <w:lang w:val="es-MX" w:eastAsia="es-ES"/>
        </w:rPr>
        <w:tab/>
        <w:t>Una práctica obstructiva consiste en:</w:t>
      </w:r>
    </w:p>
    <w:p w:rsidR="0040457F" w:rsidRPr="00426938" w:rsidRDefault="0040457F" w:rsidP="0040457F">
      <w:pPr>
        <w:spacing w:after="60"/>
        <w:ind w:left="708"/>
        <w:rPr>
          <w:rFonts w:ascii="Calibri" w:hAnsi="Calibri" w:cs="Calibri"/>
          <w:bCs/>
          <w:sz w:val="22"/>
          <w:szCs w:val="22"/>
          <w:lang w:val="es-MX" w:eastAsia="es-ES"/>
        </w:rPr>
      </w:pPr>
      <w:proofErr w:type="spellStart"/>
      <w:r w:rsidRPr="00426938">
        <w:rPr>
          <w:rFonts w:ascii="Calibri" w:hAnsi="Calibri" w:cs="Calibri"/>
          <w:bCs/>
          <w:sz w:val="22"/>
          <w:szCs w:val="22"/>
          <w:lang w:val="es-MX" w:eastAsia="es-ES"/>
        </w:rPr>
        <w:t>a.a</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40457F" w:rsidRPr="00426938" w:rsidRDefault="0040457F" w:rsidP="0040457F">
      <w:pPr>
        <w:spacing w:after="60"/>
        <w:ind w:left="708"/>
        <w:rPr>
          <w:rFonts w:ascii="Calibri" w:hAnsi="Calibri" w:cs="Calibri"/>
          <w:bCs/>
          <w:sz w:val="22"/>
          <w:szCs w:val="22"/>
          <w:lang w:val="es-MX" w:eastAsia="es-ES"/>
        </w:rPr>
      </w:pPr>
      <w:proofErr w:type="spellStart"/>
      <w:r w:rsidRPr="00426938">
        <w:rPr>
          <w:rFonts w:ascii="Calibri" w:hAnsi="Calibri" w:cs="Calibri"/>
          <w:bCs/>
          <w:sz w:val="22"/>
          <w:szCs w:val="22"/>
          <w:lang w:val="es-MX" w:eastAsia="es-ES"/>
        </w:rPr>
        <w:t>b.b</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todo acto dirigido a impedir materialmente el ejercicio de inspección del Banco y los derechos de auditoría previstos en el párrafo 1.1 (e) de abajo.</w:t>
      </w:r>
    </w:p>
    <w:p w:rsidR="0040457F" w:rsidRPr="00426938" w:rsidRDefault="0040457F" w:rsidP="0040457F">
      <w:pPr>
        <w:spacing w:after="60"/>
        <w:ind w:left="708"/>
        <w:rPr>
          <w:rFonts w:ascii="Calibri" w:hAnsi="Calibri" w:cs="Calibri"/>
          <w:bCs/>
          <w:sz w:val="22"/>
          <w:szCs w:val="22"/>
          <w:lang w:val="es-MX" w:eastAsia="es-ES"/>
        </w:rPr>
      </w:pPr>
    </w:p>
    <w:p w:rsidR="0040457F" w:rsidRPr="00426938" w:rsidRDefault="0040457F" w:rsidP="0040457F">
      <w:pPr>
        <w:spacing w:after="60"/>
        <w:ind w:left="708" w:hanging="708"/>
        <w:rPr>
          <w:rFonts w:ascii="Calibri" w:hAnsi="Calibri" w:cs="Calibri"/>
          <w:bCs/>
          <w:sz w:val="22"/>
          <w:szCs w:val="22"/>
          <w:lang w:val="es-MX" w:eastAsia="es-ES"/>
        </w:rPr>
      </w:pPr>
      <w:r w:rsidRPr="00426938">
        <w:rPr>
          <w:rFonts w:ascii="Calibri" w:hAnsi="Calibri" w:cs="Calibri"/>
          <w:bCs/>
          <w:sz w:val="22"/>
          <w:szCs w:val="22"/>
          <w:lang w:val="es-MX" w:eastAsia="es-ES"/>
        </w:rPr>
        <w:t>(b)</w:t>
      </w:r>
      <w:r w:rsidRPr="00426938">
        <w:rPr>
          <w:rFonts w:ascii="Calibri" w:hAnsi="Calibri" w:cs="Calibri"/>
          <w:bCs/>
          <w:sz w:val="22"/>
          <w:szCs w:val="22"/>
          <w:lang w:val="es-MX" w:eastAsia="es-ES"/>
        </w:rPr>
        <w:tab/>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426938">
        <w:rPr>
          <w:rFonts w:ascii="Calibri" w:hAnsi="Calibri" w:cs="Calibri"/>
          <w:bCs/>
          <w:sz w:val="22"/>
          <w:szCs w:val="22"/>
          <w:lang w:val="es-MX" w:eastAsia="es-ES"/>
        </w:rPr>
        <w:t>subconsultores</w:t>
      </w:r>
      <w:proofErr w:type="spellEnd"/>
      <w:r w:rsidRPr="00426938">
        <w:rPr>
          <w:rFonts w:ascii="Calibri" w:hAnsi="Calibri" w:cs="Calibri"/>
          <w:bCs/>
          <w:sz w:val="22"/>
          <w:szCs w:val="22"/>
          <w:lang w:val="es-MX" w:eastAsia="es-ES"/>
        </w:rPr>
        <w:t>, proveedores de servicios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rsidR="0040457F" w:rsidRPr="00426938" w:rsidRDefault="0040457F" w:rsidP="0040457F">
      <w:pPr>
        <w:spacing w:after="60"/>
        <w:ind w:left="708"/>
        <w:rPr>
          <w:rFonts w:ascii="Calibri" w:hAnsi="Calibri" w:cs="Calibri"/>
          <w:bCs/>
          <w:sz w:val="22"/>
          <w:szCs w:val="22"/>
          <w:lang w:val="es-MX" w:eastAsia="es-ES"/>
        </w:rPr>
      </w:pPr>
      <w:r w:rsidRPr="00426938">
        <w:rPr>
          <w:rFonts w:ascii="Calibri" w:hAnsi="Calibri" w:cs="Calibri"/>
          <w:bCs/>
          <w:sz w:val="22"/>
          <w:szCs w:val="22"/>
          <w:lang w:val="es-MX" w:eastAsia="es-ES"/>
        </w:rPr>
        <w:t>(i)</w:t>
      </w:r>
      <w:r w:rsidRPr="00426938">
        <w:rPr>
          <w:rFonts w:ascii="Calibri" w:hAnsi="Calibri" w:cs="Calibri"/>
          <w:bCs/>
          <w:sz w:val="22"/>
          <w:szCs w:val="22"/>
          <w:lang w:val="es-MX" w:eastAsia="es-ES"/>
        </w:rPr>
        <w:tab/>
        <w:t>no financiar ninguna propuesta de adjudicación de un contrato para la adquisición de servicios o servicios, la contratación de obras, o servicios de consultoría;</w:t>
      </w:r>
    </w:p>
    <w:p w:rsidR="0040457F" w:rsidRPr="00426938" w:rsidRDefault="0040457F" w:rsidP="0040457F">
      <w:pPr>
        <w:spacing w:after="60"/>
        <w:ind w:left="708"/>
        <w:rPr>
          <w:rFonts w:ascii="Calibri" w:hAnsi="Calibri" w:cs="Calibri"/>
          <w:bCs/>
          <w:sz w:val="22"/>
          <w:szCs w:val="22"/>
          <w:lang w:val="es-MX" w:eastAsia="es-ES"/>
        </w:rPr>
      </w:pPr>
      <w:r w:rsidRPr="00426938">
        <w:rPr>
          <w:rFonts w:ascii="Calibri" w:hAnsi="Calibri" w:cs="Calibri"/>
          <w:bCs/>
          <w:sz w:val="22"/>
          <w:szCs w:val="22"/>
          <w:lang w:val="es-MX" w:eastAsia="es-ES"/>
        </w:rPr>
        <w:t>(</w:t>
      </w:r>
      <w:proofErr w:type="spellStart"/>
      <w:r w:rsidRPr="00426938">
        <w:rPr>
          <w:rFonts w:ascii="Calibri" w:hAnsi="Calibri" w:cs="Calibri"/>
          <w:bCs/>
          <w:sz w:val="22"/>
          <w:szCs w:val="22"/>
          <w:lang w:val="es-MX" w:eastAsia="es-ES"/>
        </w:rPr>
        <w:t>ii</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 xml:space="preserve">suspender los desembolsos de la operación, si se determina, en cualquier etapa, que un empleado, agencia o representante del Prestatario, el Organismo Ejecutor o el </w:t>
      </w:r>
      <w:r w:rsidRPr="00426938">
        <w:rPr>
          <w:rFonts w:ascii="Calibri" w:hAnsi="Calibri" w:cs="Calibri"/>
          <w:bCs/>
          <w:sz w:val="22"/>
          <w:szCs w:val="22"/>
          <w:lang w:val="es-MX" w:eastAsia="es-ES"/>
        </w:rPr>
        <w:lastRenderedPageBreak/>
        <w:t>Organismo Contratante ha cometido una Práctica Prohibida;</w:t>
      </w:r>
    </w:p>
    <w:p w:rsidR="0040457F" w:rsidRPr="00426938" w:rsidRDefault="0040457F" w:rsidP="0040457F">
      <w:pPr>
        <w:spacing w:after="60"/>
        <w:ind w:left="708"/>
        <w:rPr>
          <w:rFonts w:ascii="Calibri" w:hAnsi="Calibri" w:cs="Calibri"/>
          <w:bCs/>
          <w:sz w:val="22"/>
          <w:szCs w:val="22"/>
          <w:lang w:val="es-MX" w:eastAsia="es-ES"/>
        </w:rPr>
      </w:pPr>
      <w:r w:rsidRPr="00426938">
        <w:rPr>
          <w:rFonts w:ascii="Calibri" w:hAnsi="Calibri" w:cs="Calibri"/>
          <w:bCs/>
          <w:sz w:val="22"/>
          <w:szCs w:val="22"/>
          <w:lang w:val="es-MX" w:eastAsia="es-ES"/>
        </w:rPr>
        <w:t>(</w:t>
      </w:r>
      <w:proofErr w:type="spellStart"/>
      <w:r w:rsidRPr="00426938">
        <w:rPr>
          <w:rFonts w:ascii="Calibri" w:hAnsi="Calibri" w:cs="Calibri"/>
          <w:bCs/>
          <w:sz w:val="22"/>
          <w:szCs w:val="22"/>
          <w:lang w:val="es-MX" w:eastAsia="es-ES"/>
        </w:rPr>
        <w:t>iii</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40457F" w:rsidRPr="00426938" w:rsidRDefault="0040457F" w:rsidP="0040457F">
      <w:pPr>
        <w:spacing w:after="60"/>
        <w:ind w:left="708"/>
        <w:rPr>
          <w:rFonts w:ascii="Calibri" w:hAnsi="Calibri" w:cs="Calibri"/>
          <w:bCs/>
          <w:sz w:val="22"/>
          <w:szCs w:val="22"/>
          <w:lang w:val="es-MX" w:eastAsia="es-ES"/>
        </w:rPr>
      </w:pPr>
      <w:r w:rsidRPr="00426938">
        <w:rPr>
          <w:rFonts w:ascii="Calibri" w:hAnsi="Calibri" w:cs="Calibri"/>
          <w:bCs/>
          <w:sz w:val="22"/>
          <w:szCs w:val="22"/>
          <w:lang w:val="es-MX" w:eastAsia="es-ES"/>
        </w:rPr>
        <w:t>(</w:t>
      </w:r>
      <w:proofErr w:type="spellStart"/>
      <w:r w:rsidRPr="00426938">
        <w:rPr>
          <w:rFonts w:ascii="Calibri" w:hAnsi="Calibri" w:cs="Calibri"/>
          <w:bCs/>
          <w:sz w:val="22"/>
          <w:szCs w:val="22"/>
          <w:lang w:val="es-MX" w:eastAsia="es-ES"/>
        </w:rPr>
        <w:t>iv</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emitir una amonestación a la firma, entidad o individuo en el formato de una carta formal de censura por su conducta;</w:t>
      </w:r>
    </w:p>
    <w:p w:rsidR="0040457F" w:rsidRPr="00426938" w:rsidRDefault="0040457F" w:rsidP="0040457F">
      <w:pPr>
        <w:spacing w:after="60"/>
        <w:ind w:left="708"/>
        <w:rPr>
          <w:rFonts w:ascii="Calibri" w:hAnsi="Calibri" w:cs="Calibri"/>
          <w:bCs/>
          <w:sz w:val="22"/>
          <w:szCs w:val="22"/>
          <w:lang w:val="es-MX" w:eastAsia="es-ES"/>
        </w:rPr>
      </w:pPr>
      <w:r w:rsidRPr="00426938">
        <w:rPr>
          <w:rFonts w:ascii="Calibri" w:hAnsi="Calibri" w:cs="Calibri"/>
          <w:bCs/>
          <w:sz w:val="22"/>
          <w:szCs w:val="22"/>
          <w:lang w:val="es-MX" w:eastAsia="es-ES"/>
        </w:rPr>
        <w:t>(v)</w:t>
      </w:r>
      <w:r w:rsidRPr="00426938">
        <w:rPr>
          <w:rFonts w:ascii="Calibri" w:hAnsi="Calibri" w:cs="Calibri"/>
          <w:bCs/>
          <w:sz w:val="22"/>
          <w:szCs w:val="22"/>
          <w:lang w:val="es-MX" w:eastAsia="es-ES"/>
        </w:rPr>
        <w:tab/>
        <w:t>declarar a una firma, entidad o individuo inelegible, en forma permanente o por determinado período de tiempo, para que (i) se le adjudiquen contratos o participe en actividades financiadas por el Banco, y (</w:t>
      </w:r>
      <w:proofErr w:type="spellStart"/>
      <w:r w:rsidRPr="00426938">
        <w:rPr>
          <w:rFonts w:ascii="Calibri" w:hAnsi="Calibri" w:cs="Calibri"/>
          <w:bCs/>
          <w:sz w:val="22"/>
          <w:szCs w:val="22"/>
          <w:lang w:val="es-MX" w:eastAsia="es-ES"/>
        </w:rPr>
        <w:t>ii</w:t>
      </w:r>
      <w:proofErr w:type="spellEnd"/>
      <w:r w:rsidRPr="00426938">
        <w:rPr>
          <w:rFonts w:ascii="Calibri" w:hAnsi="Calibri" w:cs="Calibri"/>
          <w:bCs/>
          <w:sz w:val="22"/>
          <w:szCs w:val="22"/>
          <w:lang w:val="es-MX" w:eastAsia="es-ES"/>
        </w:rPr>
        <w:t xml:space="preserve">) sea designado </w:t>
      </w:r>
      <w:proofErr w:type="spellStart"/>
      <w:r w:rsidRPr="00426938">
        <w:rPr>
          <w:rFonts w:ascii="Calibri" w:hAnsi="Calibri" w:cs="Calibri"/>
          <w:bCs/>
          <w:sz w:val="22"/>
          <w:szCs w:val="22"/>
          <w:lang w:val="es-MX" w:eastAsia="es-ES"/>
        </w:rPr>
        <w:t>subconsultor</w:t>
      </w:r>
      <w:proofErr w:type="spellEnd"/>
      <w:r w:rsidRPr="00426938">
        <w:rPr>
          <w:rFonts w:ascii="Calibri" w:hAnsi="Calibri" w:cs="Calibri"/>
          <w:bCs/>
          <w:sz w:val="22"/>
          <w:szCs w:val="22"/>
          <w:lang w:val="es-MX" w:eastAsia="es-ES"/>
        </w:rPr>
        <w:t xml:space="preserve">, subcontratista o proveedor de servicios o servicios por otra firma elegible a la que se adjudique un contrato para ejecutar actividades financiadas por el Banco; </w:t>
      </w:r>
    </w:p>
    <w:p w:rsidR="0040457F" w:rsidRPr="00426938" w:rsidRDefault="0040457F" w:rsidP="0040457F">
      <w:pPr>
        <w:spacing w:after="60"/>
        <w:ind w:left="708"/>
        <w:rPr>
          <w:rFonts w:ascii="Calibri" w:hAnsi="Calibri" w:cs="Calibri"/>
          <w:bCs/>
          <w:sz w:val="22"/>
          <w:szCs w:val="22"/>
          <w:lang w:val="es-MX" w:eastAsia="es-ES"/>
        </w:rPr>
      </w:pPr>
      <w:r w:rsidRPr="00426938">
        <w:rPr>
          <w:rFonts w:ascii="Calibri" w:hAnsi="Calibri" w:cs="Calibri"/>
          <w:bCs/>
          <w:sz w:val="22"/>
          <w:szCs w:val="22"/>
          <w:lang w:val="es-MX" w:eastAsia="es-ES"/>
        </w:rPr>
        <w:t>(vi)</w:t>
      </w:r>
      <w:r w:rsidRPr="00426938">
        <w:rPr>
          <w:rFonts w:ascii="Calibri" w:hAnsi="Calibri" w:cs="Calibri"/>
          <w:bCs/>
          <w:sz w:val="22"/>
          <w:szCs w:val="22"/>
          <w:lang w:val="es-MX" w:eastAsia="es-ES"/>
        </w:rPr>
        <w:tab/>
        <w:t>remitir el tema a las autoridades pertinentes encargadas de hacer cumplir las leyes; y/o;</w:t>
      </w:r>
    </w:p>
    <w:p w:rsidR="0040457F" w:rsidRPr="00426938" w:rsidRDefault="0040457F" w:rsidP="0040457F">
      <w:pPr>
        <w:spacing w:after="60"/>
        <w:ind w:left="708"/>
        <w:rPr>
          <w:rFonts w:ascii="Calibri" w:hAnsi="Calibri" w:cs="Calibri"/>
          <w:bCs/>
          <w:sz w:val="22"/>
          <w:szCs w:val="22"/>
          <w:lang w:val="es-MX" w:eastAsia="es-ES"/>
        </w:rPr>
      </w:pPr>
      <w:r w:rsidRPr="00426938">
        <w:rPr>
          <w:rFonts w:ascii="Calibri" w:hAnsi="Calibri" w:cs="Calibri"/>
          <w:bCs/>
          <w:sz w:val="22"/>
          <w:szCs w:val="22"/>
          <w:lang w:val="es-MX" w:eastAsia="es-ES"/>
        </w:rPr>
        <w:t>(</w:t>
      </w:r>
      <w:proofErr w:type="spellStart"/>
      <w:r w:rsidRPr="00426938">
        <w:rPr>
          <w:rFonts w:ascii="Calibri" w:hAnsi="Calibri" w:cs="Calibri"/>
          <w:bCs/>
          <w:sz w:val="22"/>
          <w:szCs w:val="22"/>
          <w:lang w:val="es-MX" w:eastAsia="es-ES"/>
        </w:rPr>
        <w:t>vii</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40457F" w:rsidRPr="00426938" w:rsidRDefault="0040457F" w:rsidP="0040457F">
      <w:pPr>
        <w:spacing w:after="60"/>
        <w:ind w:left="708" w:hanging="708"/>
        <w:rPr>
          <w:rFonts w:ascii="Calibri" w:hAnsi="Calibri" w:cs="Calibri"/>
          <w:bCs/>
          <w:sz w:val="22"/>
          <w:szCs w:val="22"/>
          <w:lang w:val="es-MX" w:eastAsia="es-ES"/>
        </w:rPr>
      </w:pPr>
      <w:r w:rsidRPr="00426938">
        <w:rPr>
          <w:rFonts w:ascii="Calibri" w:hAnsi="Calibri" w:cs="Calibri"/>
          <w:bCs/>
          <w:sz w:val="22"/>
          <w:szCs w:val="22"/>
          <w:lang w:val="es-MX" w:eastAsia="es-ES"/>
        </w:rPr>
        <w:t>(c)</w:t>
      </w:r>
      <w:r w:rsidRPr="00426938">
        <w:rPr>
          <w:rFonts w:ascii="Calibri" w:hAnsi="Calibri" w:cs="Calibri"/>
          <w:bCs/>
          <w:sz w:val="22"/>
          <w:szCs w:val="22"/>
          <w:lang w:val="es-MX" w:eastAsia="es-ES"/>
        </w:rPr>
        <w:tab/>
        <w:t>Lo dispuesto en los incisos (i) y (</w:t>
      </w:r>
      <w:proofErr w:type="spellStart"/>
      <w:r w:rsidRPr="00426938">
        <w:rPr>
          <w:rFonts w:ascii="Calibri" w:hAnsi="Calibri" w:cs="Calibri"/>
          <w:bCs/>
          <w:sz w:val="22"/>
          <w:szCs w:val="22"/>
          <w:lang w:val="es-MX" w:eastAsia="es-ES"/>
        </w:rPr>
        <w:t>ii</w:t>
      </w:r>
      <w:proofErr w:type="spellEnd"/>
      <w:r w:rsidRPr="00426938">
        <w:rPr>
          <w:rFonts w:ascii="Calibri" w:hAnsi="Calibri" w:cs="Calibri"/>
          <w:bCs/>
          <w:sz w:val="22"/>
          <w:szCs w:val="22"/>
          <w:lang w:val="es-MX" w:eastAsia="es-ES"/>
        </w:rPr>
        <w:t>)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rsidR="0040457F" w:rsidRPr="00426938" w:rsidRDefault="0040457F" w:rsidP="0040457F">
      <w:pPr>
        <w:spacing w:after="60"/>
        <w:ind w:left="708" w:hanging="708"/>
        <w:rPr>
          <w:rFonts w:ascii="Calibri" w:hAnsi="Calibri" w:cs="Calibri"/>
          <w:bCs/>
          <w:sz w:val="22"/>
          <w:szCs w:val="22"/>
          <w:lang w:val="es-MX" w:eastAsia="es-ES"/>
        </w:rPr>
      </w:pPr>
      <w:r w:rsidRPr="00426938">
        <w:rPr>
          <w:rFonts w:ascii="Calibri" w:hAnsi="Calibri" w:cs="Calibri"/>
          <w:bCs/>
          <w:sz w:val="22"/>
          <w:szCs w:val="22"/>
          <w:lang w:val="es-MX" w:eastAsia="es-ES"/>
        </w:rPr>
        <w:t>(d)</w:t>
      </w:r>
      <w:r w:rsidRPr="00426938">
        <w:rPr>
          <w:rFonts w:ascii="Calibri" w:hAnsi="Calibri" w:cs="Calibri"/>
          <w:bCs/>
          <w:sz w:val="22"/>
          <w:szCs w:val="22"/>
          <w:lang w:val="es-MX" w:eastAsia="es-ES"/>
        </w:rPr>
        <w:tab/>
        <w:t>La imposición de cualquier medida que sea tomada por el Banco de conformidad con las provisiones referidas anteriormente será de carácter público.</w:t>
      </w:r>
    </w:p>
    <w:p w:rsidR="0040457F" w:rsidRPr="00426938" w:rsidRDefault="0040457F" w:rsidP="0040457F">
      <w:pPr>
        <w:spacing w:after="60"/>
        <w:ind w:left="708" w:hanging="708"/>
        <w:rPr>
          <w:rFonts w:ascii="Calibri" w:hAnsi="Calibri" w:cs="Calibri"/>
          <w:bCs/>
          <w:sz w:val="22"/>
          <w:szCs w:val="22"/>
          <w:lang w:val="es-MX" w:eastAsia="es-ES"/>
        </w:rPr>
      </w:pPr>
      <w:r w:rsidRPr="00426938">
        <w:rPr>
          <w:rFonts w:ascii="Calibri" w:hAnsi="Calibri" w:cs="Calibri"/>
          <w:bCs/>
          <w:sz w:val="22"/>
          <w:szCs w:val="22"/>
          <w:lang w:val="es-MX" w:eastAsia="es-ES"/>
        </w:rPr>
        <w:t>(e)</w:t>
      </w:r>
      <w:r w:rsidRPr="00426938">
        <w:rPr>
          <w:rFonts w:ascii="Calibri" w:hAnsi="Calibri" w:cs="Calibri"/>
          <w:bCs/>
          <w:sz w:val="22"/>
          <w:szCs w:val="22"/>
          <w:lang w:val="es-MX" w:eastAsia="es-ES"/>
        </w:rPr>
        <w:tab/>
        <w:t xml:space="preserve">Asimismo, cualquier firma, entidad o individuo actuando como oferente o participando en una actividad financiada por el Banco, incluidos, entre otros, solicitantes, oferentes, proveedores de servicios, contratistas, consultores, miembros del personal, subcontratistas, </w:t>
      </w:r>
      <w:proofErr w:type="spellStart"/>
      <w:r w:rsidRPr="00426938">
        <w:rPr>
          <w:rFonts w:ascii="Calibri" w:hAnsi="Calibri" w:cs="Calibri"/>
          <w:bCs/>
          <w:sz w:val="22"/>
          <w:szCs w:val="22"/>
          <w:lang w:val="es-MX" w:eastAsia="es-ES"/>
        </w:rPr>
        <w:t>subconsultores</w:t>
      </w:r>
      <w:proofErr w:type="spellEnd"/>
      <w:r w:rsidRPr="00426938">
        <w:rPr>
          <w:rFonts w:ascii="Calibri" w:hAnsi="Calibri" w:cs="Calibri"/>
          <w:bCs/>
          <w:sz w:val="22"/>
          <w:szCs w:val="22"/>
          <w:lang w:val="es-MX" w:eastAsia="es-ES"/>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w:t>
      </w:r>
      <w:r w:rsidRPr="00426938">
        <w:rPr>
          <w:rFonts w:ascii="Calibri" w:hAnsi="Calibri" w:cs="Calibri"/>
          <w:bCs/>
          <w:sz w:val="22"/>
          <w:szCs w:val="22"/>
          <w:lang w:val="es-MX" w:eastAsia="es-ES"/>
        </w:rPr>
        <w:lastRenderedPageBreak/>
        <w:t>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40457F" w:rsidRPr="00426938" w:rsidRDefault="0040457F" w:rsidP="0040457F">
      <w:pPr>
        <w:ind w:left="708" w:hanging="708"/>
        <w:rPr>
          <w:rFonts w:ascii="Calibri" w:hAnsi="Calibri" w:cs="Calibri"/>
          <w:bCs/>
          <w:sz w:val="22"/>
          <w:szCs w:val="22"/>
          <w:lang w:val="es-MX" w:eastAsia="es-ES"/>
        </w:rPr>
      </w:pPr>
      <w:r w:rsidRPr="00426938">
        <w:rPr>
          <w:rFonts w:ascii="Calibri" w:hAnsi="Calibri" w:cs="Calibri"/>
          <w:bCs/>
          <w:sz w:val="22"/>
          <w:szCs w:val="22"/>
          <w:lang w:val="es-MX" w:eastAsia="es-ES"/>
        </w:rPr>
        <w:t>(f)</w:t>
      </w:r>
      <w:r w:rsidRPr="00426938">
        <w:rPr>
          <w:rFonts w:ascii="Calibri" w:hAnsi="Calibri" w:cs="Calibri"/>
          <w:bCs/>
          <w:sz w:val="22"/>
          <w:szCs w:val="22"/>
          <w:lang w:val="es-MX" w:eastAsia="es-ES"/>
        </w:rPr>
        <w:tab/>
        <w:t xml:space="preserve">El Banco exige que los solicitantes, oferentes, proveedores de servicios y sus representantes, contratistas, consultores, miembros del personal, subcontratistas, </w:t>
      </w:r>
      <w:proofErr w:type="spellStart"/>
      <w:r w:rsidRPr="00426938">
        <w:rPr>
          <w:rFonts w:ascii="Calibri" w:hAnsi="Calibri" w:cs="Calibri"/>
          <w:bCs/>
          <w:sz w:val="22"/>
          <w:szCs w:val="22"/>
          <w:lang w:val="es-MX" w:eastAsia="es-ES"/>
        </w:rPr>
        <w:t>subconsultores</w:t>
      </w:r>
      <w:proofErr w:type="spellEnd"/>
      <w:r w:rsidRPr="00426938">
        <w:rPr>
          <w:rFonts w:ascii="Calibri" w:hAnsi="Calibri" w:cs="Calibri"/>
          <w:bCs/>
          <w:sz w:val="22"/>
          <w:szCs w:val="22"/>
          <w:lang w:val="es-MX" w:eastAsia="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servicios y su representante, contratista, consultor, miembro del personal, subcontratista, </w:t>
      </w:r>
      <w:proofErr w:type="spellStart"/>
      <w:r w:rsidRPr="00426938">
        <w:rPr>
          <w:rFonts w:ascii="Calibri" w:hAnsi="Calibri" w:cs="Calibri"/>
          <w:bCs/>
          <w:sz w:val="22"/>
          <w:szCs w:val="22"/>
          <w:lang w:val="es-MX" w:eastAsia="es-ES"/>
        </w:rPr>
        <w:t>subconsultor</w:t>
      </w:r>
      <w:proofErr w:type="spellEnd"/>
      <w:r w:rsidRPr="00426938">
        <w:rPr>
          <w:rFonts w:ascii="Calibri" w:hAnsi="Calibri" w:cs="Calibri"/>
          <w:bCs/>
          <w:sz w:val="22"/>
          <w:szCs w:val="22"/>
          <w:lang w:val="es-MX" w:eastAsia="es-ES"/>
        </w:rPr>
        <w:t xml:space="preserve">, proveedor de servicios y concesionario deberá prestar plena asistencia al Banco en su investigación.  El Banco también requiere que solicitantes, oferentes, proveedores de servicios y sus representantes, contratistas, consultores, miembros del personal, subcontratistas, </w:t>
      </w:r>
      <w:proofErr w:type="spellStart"/>
      <w:r w:rsidRPr="00426938">
        <w:rPr>
          <w:rFonts w:ascii="Calibri" w:hAnsi="Calibri" w:cs="Calibri"/>
          <w:bCs/>
          <w:sz w:val="22"/>
          <w:szCs w:val="22"/>
          <w:lang w:val="es-MX" w:eastAsia="es-ES"/>
        </w:rPr>
        <w:t>subconsultores</w:t>
      </w:r>
      <w:proofErr w:type="spellEnd"/>
      <w:r w:rsidRPr="00426938">
        <w:rPr>
          <w:rFonts w:ascii="Calibri" w:hAnsi="Calibri" w:cs="Calibri"/>
          <w:bCs/>
          <w:sz w:val="22"/>
          <w:szCs w:val="22"/>
          <w:lang w:val="es-MX" w:eastAsia="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426938">
        <w:rPr>
          <w:rFonts w:ascii="Calibri" w:hAnsi="Calibri" w:cs="Calibri"/>
          <w:bCs/>
          <w:sz w:val="22"/>
          <w:szCs w:val="22"/>
          <w:lang w:val="es-MX" w:eastAsia="es-ES"/>
        </w:rPr>
        <w:t>ii</w:t>
      </w:r>
      <w:proofErr w:type="spellEnd"/>
      <w:r w:rsidRPr="00426938">
        <w:rPr>
          <w:rFonts w:ascii="Calibri" w:hAnsi="Calibri" w:cs="Calibri"/>
          <w:bCs/>
          <w:sz w:val="22"/>
          <w:szCs w:val="22"/>
          <w:lang w:val="es-MX" w:eastAsia="es-ES"/>
        </w:rPr>
        <w:t>) entreguen todo documento necesario para la investigación de denuncias de comisión de Prácticas Prohibidas y (</w:t>
      </w:r>
      <w:proofErr w:type="spellStart"/>
      <w:r w:rsidRPr="00426938">
        <w:rPr>
          <w:rFonts w:ascii="Calibri" w:hAnsi="Calibri" w:cs="Calibri"/>
          <w:bCs/>
          <w:sz w:val="22"/>
          <w:szCs w:val="22"/>
          <w:lang w:val="es-MX" w:eastAsia="es-ES"/>
        </w:rPr>
        <w:t>iii</w:t>
      </w:r>
      <w:proofErr w:type="spellEnd"/>
      <w:r w:rsidRPr="00426938">
        <w:rPr>
          <w:rFonts w:ascii="Calibri" w:hAnsi="Calibri" w:cs="Calibri"/>
          <w:bCs/>
          <w:sz w:val="22"/>
          <w:szCs w:val="22"/>
          <w:lang w:val="es-MX" w:eastAsia="es-ES"/>
        </w:rPr>
        <w:t xml:space="preserve">) aseguren que  los empleados o agentes de los solicitantes, oferentes, proveedores de servicios y sus representantes, contratistas, consultores, subcontratistas, </w:t>
      </w:r>
      <w:proofErr w:type="spellStart"/>
      <w:r w:rsidRPr="00426938">
        <w:rPr>
          <w:rFonts w:ascii="Calibri" w:hAnsi="Calibri" w:cs="Calibri"/>
          <w:bCs/>
          <w:sz w:val="22"/>
          <w:szCs w:val="22"/>
          <w:lang w:val="es-MX" w:eastAsia="es-ES"/>
        </w:rPr>
        <w:t>subconsultores</w:t>
      </w:r>
      <w:proofErr w:type="spellEnd"/>
      <w:r w:rsidRPr="00426938">
        <w:rPr>
          <w:rFonts w:ascii="Calibri" w:hAnsi="Calibri" w:cs="Calibri"/>
          <w:bCs/>
          <w:sz w:val="22"/>
          <w:szCs w:val="22"/>
          <w:lang w:val="es-MX" w:eastAsia="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w:t>
      </w:r>
    </w:p>
    <w:p w:rsidR="0040457F" w:rsidRPr="00426938" w:rsidRDefault="0040457F" w:rsidP="0040457F">
      <w:pPr>
        <w:ind w:left="708" w:hanging="708"/>
        <w:rPr>
          <w:rFonts w:ascii="Calibri" w:hAnsi="Calibri" w:cs="Calibri"/>
          <w:bCs/>
          <w:sz w:val="22"/>
          <w:szCs w:val="22"/>
          <w:lang w:val="es-MX" w:eastAsia="es-ES"/>
        </w:rPr>
      </w:pPr>
    </w:p>
    <w:p w:rsidR="0040457F" w:rsidRPr="00426938" w:rsidRDefault="0040457F" w:rsidP="0040457F">
      <w:pPr>
        <w:ind w:left="708"/>
        <w:rPr>
          <w:rFonts w:ascii="Calibri" w:hAnsi="Calibri" w:cs="Calibri"/>
          <w:bCs/>
          <w:sz w:val="22"/>
          <w:szCs w:val="22"/>
          <w:lang w:val="es-MX" w:eastAsia="es-ES"/>
        </w:rPr>
      </w:pPr>
      <w:r w:rsidRPr="00426938">
        <w:rPr>
          <w:rFonts w:ascii="Calibri" w:hAnsi="Calibri" w:cs="Calibri"/>
          <w:bCs/>
          <w:sz w:val="22"/>
          <w:szCs w:val="22"/>
          <w:lang w:val="es-MX" w:eastAsia="es-ES"/>
        </w:rPr>
        <w:t xml:space="preserve">designado. Si el solicitante, oferente, proveedor de servicios y su representante, contratista, consultor, miembro del personal, subcontratista, </w:t>
      </w:r>
      <w:proofErr w:type="spellStart"/>
      <w:r w:rsidRPr="00426938">
        <w:rPr>
          <w:rFonts w:ascii="Calibri" w:hAnsi="Calibri" w:cs="Calibri"/>
          <w:bCs/>
          <w:sz w:val="22"/>
          <w:szCs w:val="22"/>
          <w:lang w:val="es-MX" w:eastAsia="es-ES"/>
        </w:rPr>
        <w:t>subconsultor</w:t>
      </w:r>
      <w:proofErr w:type="spellEnd"/>
      <w:r w:rsidRPr="00426938">
        <w:rPr>
          <w:rFonts w:ascii="Calibri" w:hAnsi="Calibri" w:cs="Calibri"/>
          <w:bCs/>
          <w:sz w:val="22"/>
          <w:szCs w:val="22"/>
          <w:lang w:val="es-MX" w:eastAsia="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servicios y su representante, contratista, consultor, miembro del personal, subcontratista, </w:t>
      </w:r>
      <w:proofErr w:type="spellStart"/>
      <w:r w:rsidRPr="00426938">
        <w:rPr>
          <w:rFonts w:ascii="Calibri" w:hAnsi="Calibri" w:cs="Calibri"/>
          <w:bCs/>
          <w:sz w:val="22"/>
          <w:szCs w:val="22"/>
          <w:lang w:val="es-MX" w:eastAsia="es-ES"/>
        </w:rPr>
        <w:t>subconsultor</w:t>
      </w:r>
      <w:proofErr w:type="spellEnd"/>
      <w:r w:rsidRPr="00426938">
        <w:rPr>
          <w:rFonts w:ascii="Calibri" w:hAnsi="Calibri" w:cs="Calibri"/>
          <w:bCs/>
          <w:sz w:val="22"/>
          <w:szCs w:val="22"/>
          <w:lang w:val="es-MX" w:eastAsia="es-ES"/>
        </w:rPr>
        <w:t>, proveedor de servicios, o concesionario.</w:t>
      </w:r>
    </w:p>
    <w:p w:rsidR="0040457F" w:rsidRPr="00426938" w:rsidRDefault="0040457F" w:rsidP="0040457F">
      <w:pPr>
        <w:ind w:left="708" w:hanging="708"/>
        <w:rPr>
          <w:rFonts w:ascii="Calibri" w:hAnsi="Calibri" w:cs="Calibri"/>
          <w:bCs/>
          <w:sz w:val="22"/>
          <w:szCs w:val="22"/>
          <w:lang w:val="es-MX" w:eastAsia="es-ES"/>
        </w:rPr>
      </w:pPr>
      <w:r w:rsidRPr="00426938">
        <w:rPr>
          <w:rFonts w:ascii="Calibri" w:hAnsi="Calibri" w:cs="Calibri"/>
          <w:bCs/>
          <w:sz w:val="22"/>
          <w:szCs w:val="22"/>
          <w:lang w:val="es-MX" w:eastAsia="es-ES"/>
        </w:rPr>
        <w:t>(g)</w:t>
      </w:r>
      <w:r w:rsidRPr="00426938">
        <w:rPr>
          <w:rFonts w:ascii="Calibri" w:hAnsi="Calibri" w:cs="Calibri"/>
          <w:bCs/>
          <w:sz w:val="22"/>
          <w:szCs w:val="22"/>
          <w:lang w:val="es-MX" w:eastAsia="es-ES"/>
        </w:rPr>
        <w:tab/>
        <w:t xml:space="preserve">Cuando un Prestatario adquiera servicios,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servicios y sus representantes, contratistas, consultores, miembros del personal, </w:t>
      </w:r>
      <w:r w:rsidRPr="00426938">
        <w:rPr>
          <w:rFonts w:ascii="Calibri" w:hAnsi="Calibri" w:cs="Calibri"/>
          <w:bCs/>
          <w:sz w:val="22"/>
          <w:szCs w:val="22"/>
          <w:lang w:val="es-MX" w:eastAsia="es-ES"/>
        </w:rPr>
        <w:lastRenderedPageBreak/>
        <w:t xml:space="preserve">subcontratistas, </w:t>
      </w:r>
      <w:proofErr w:type="spellStart"/>
      <w:r w:rsidRPr="00426938">
        <w:rPr>
          <w:rFonts w:ascii="Calibri" w:hAnsi="Calibri" w:cs="Calibri"/>
          <w:bCs/>
          <w:sz w:val="22"/>
          <w:szCs w:val="22"/>
          <w:lang w:val="es-MX" w:eastAsia="es-ES"/>
        </w:rPr>
        <w:t>subconsultores</w:t>
      </w:r>
      <w:proofErr w:type="spellEnd"/>
      <w:r w:rsidRPr="00426938">
        <w:rPr>
          <w:rFonts w:ascii="Calibri" w:hAnsi="Calibri" w:cs="Calibri"/>
          <w:bCs/>
          <w:sz w:val="22"/>
          <w:szCs w:val="22"/>
          <w:lang w:val="es-MX" w:eastAsia="es-ES"/>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servicios,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rsidR="0040457F" w:rsidRPr="00426938" w:rsidRDefault="0040457F" w:rsidP="0040457F">
      <w:pPr>
        <w:ind w:left="708" w:hanging="708"/>
        <w:rPr>
          <w:rFonts w:ascii="Calibri" w:hAnsi="Calibri" w:cs="Calibri"/>
          <w:bCs/>
          <w:sz w:val="22"/>
          <w:szCs w:val="22"/>
          <w:lang w:val="es-MX" w:eastAsia="es-ES"/>
        </w:rPr>
      </w:pPr>
    </w:p>
    <w:p w:rsidR="0040457F" w:rsidRPr="00426938" w:rsidRDefault="0040457F" w:rsidP="0040457F">
      <w:pPr>
        <w:spacing w:after="80"/>
        <w:rPr>
          <w:rFonts w:ascii="Calibri" w:hAnsi="Calibri" w:cs="Calibri"/>
          <w:bCs/>
          <w:sz w:val="22"/>
          <w:szCs w:val="22"/>
          <w:lang w:val="es-MX" w:eastAsia="es-ES"/>
        </w:rPr>
      </w:pPr>
      <w:r w:rsidRPr="00426938">
        <w:rPr>
          <w:rFonts w:ascii="Calibri" w:hAnsi="Calibri" w:cs="Calibri"/>
          <w:bCs/>
          <w:sz w:val="22"/>
          <w:szCs w:val="22"/>
          <w:lang w:val="es-MX" w:eastAsia="es-ES"/>
        </w:rPr>
        <w:t>1.2</w:t>
      </w:r>
      <w:r w:rsidRPr="00426938">
        <w:rPr>
          <w:rFonts w:ascii="Calibri" w:hAnsi="Calibri" w:cs="Calibri"/>
          <w:bCs/>
          <w:sz w:val="22"/>
          <w:szCs w:val="22"/>
          <w:lang w:val="es-MX" w:eastAsia="es-ES"/>
        </w:rPr>
        <w:tab/>
        <w:t>Los Consultores declaran y garantizan:</w:t>
      </w:r>
    </w:p>
    <w:p w:rsidR="0040457F" w:rsidRPr="00426938" w:rsidRDefault="0040457F" w:rsidP="0040457F">
      <w:pPr>
        <w:spacing w:after="80"/>
        <w:ind w:left="710" w:hanging="2"/>
        <w:rPr>
          <w:rFonts w:ascii="Calibri" w:hAnsi="Calibri" w:cs="Calibri"/>
          <w:bCs/>
          <w:sz w:val="22"/>
          <w:szCs w:val="22"/>
          <w:lang w:val="es-MX" w:eastAsia="es-ES"/>
        </w:rPr>
      </w:pPr>
      <w:r w:rsidRPr="00426938">
        <w:rPr>
          <w:rFonts w:ascii="Calibri" w:hAnsi="Calibri" w:cs="Calibri"/>
          <w:bCs/>
          <w:sz w:val="22"/>
          <w:szCs w:val="22"/>
          <w:lang w:val="es-MX" w:eastAsia="es-ES"/>
        </w:rPr>
        <w:t>(i)</w:t>
      </w:r>
      <w:r w:rsidRPr="00426938">
        <w:rPr>
          <w:rFonts w:ascii="Calibri" w:hAnsi="Calibri" w:cs="Calibri"/>
          <w:bCs/>
          <w:sz w:val="22"/>
          <w:szCs w:val="22"/>
          <w:lang w:val="es-MX" w:eastAsia="es-ES"/>
        </w:rPr>
        <w:tab/>
        <w:t>que han leído y entendido las definiciones de Prácticas Prohibidas del Banco y las sanciones aplicables a la comisión de las mismas que constan de este documento y se obligan a observar las normas pertinentes sobre las mismas;</w:t>
      </w:r>
    </w:p>
    <w:p w:rsidR="0040457F" w:rsidRPr="00426938" w:rsidRDefault="0040457F" w:rsidP="0040457F">
      <w:pPr>
        <w:spacing w:after="80"/>
        <w:ind w:left="710" w:hanging="2"/>
        <w:rPr>
          <w:rFonts w:ascii="Calibri" w:hAnsi="Calibri" w:cs="Calibri"/>
          <w:bCs/>
          <w:sz w:val="22"/>
          <w:szCs w:val="22"/>
          <w:lang w:val="es-MX" w:eastAsia="es-ES"/>
        </w:rPr>
      </w:pPr>
      <w:r w:rsidRPr="00426938">
        <w:rPr>
          <w:rFonts w:ascii="Calibri" w:hAnsi="Calibri" w:cs="Calibri"/>
          <w:bCs/>
          <w:sz w:val="22"/>
          <w:szCs w:val="22"/>
          <w:lang w:val="es-MX" w:eastAsia="es-ES"/>
        </w:rPr>
        <w:t>(</w:t>
      </w:r>
      <w:proofErr w:type="spellStart"/>
      <w:r w:rsidRPr="00426938">
        <w:rPr>
          <w:rFonts w:ascii="Calibri" w:hAnsi="Calibri" w:cs="Calibri"/>
          <w:bCs/>
          <w:sz w:val="22"/>
          <w:szCs w:val="22"/>
          <w:lang w:val="es-MX" w:eastAsia="es-ES"/>
        </w:rPr>
        <w:t>ii</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que no han incurrido en ninguna Práctica Prohibida descrita en este documento;</w:t>
      </w:r>
    </w:p>
    <w:p w:rsidR="0040457F" w:rsidRPr="00426938" w:rsidRDefault="0040457F" w:rsidP="0040457F">
      <w:pPr>
        <w:spacing w:after="80"/>
        <w:ind w:left="710" w:hanging="2"/>
        <w:rPr>
          <w:rFonts w:ascii="Calibri" w:hAnsi="Calibri" w:cs="Calibri"/>
          <w:bCs/>
          <w:sz w:val="22"/>
          <w:szCs w:val="22"/>
          <w:lang w:val="es-MX" w:eastAsia="es-ES"/>
        </w:rPr>
      </w:pPr>
      <w:r w:rsidRPr="00426938">
        <w:rPr>
          <w:rFonts w:ascii="Calibri" w:hAnsi="Calibri" w:cs="Calibri"/>
          <w:bCs/>
          <w:sz w:val="22"/>
          <w:szCs w:val="22"/>
          <w:lang w:val="es-MX" w:eastAsia="es-ES"/>
        </w:rPr>
        <w:t>(</w:t>
      </w:r>
      <w:proofErr w:type="spellStart"/>
      <w:r w:rsidRPr="00426938">
        <w:rPr>
          <w:rFonts w:ascii="Calibri" w:hAnsi="Calibri" w:cs="Calibri"/>
          <w:bCs/>
          <w:sz w:val="22"/>
          <w:szCs w:val="22"/>
          <w:lang w:val="es-MX" w:eastAsia="es-ES"/>
        </w:rPr>
        <w:t>iii</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que no han tergiversado ni ocultado ningún hecho sustancial durante los procesos de selección, negociación, adjudicación o ejecución de un contrato;</w:t>
      </w:r>
    </w:p>
    <w:p w:rsidR="0040457F" w:rsidRPr="00426938" w:rsidRDefault="0040457F" w:rsidP="0040457F">
      <w:pPr>
        <w:spacing w:after="80"/>
        <w:ind w:left="710" w:hanging="2"/>
        <w:rPr>
          <w:rFonts w:ascii="Calibri" w:hAnsi="Calibri" w:cs="Calibri"/>
          <w:bCs/>
          <w:sz w:val="22"/>
          <w:szCs w:val="22"/>
          <w:lang w:val="es-MX" w:eastAsia="es-ES"/>
        </w:rPr>
      </w:pPr>
      <w:r w:rsidRPr="00426938">
        <w:rPr>
          <w:rFonts w:ascii="Calibri" w:hAnsi="Calibri" w:cs="Calibri"/>
          <w:bCs/>
          <w:sz w:val="22"/>
          <w:szCs w:val="22"/>
          <w:lang w:val="es-MX" w:eastAsia="es-ES"/>
        </w:rPr>
        <w:t>(</w:t>
      </w:r>
      <w:proofErr w:type="spellStart"/>
      <w:r w:rsidRPr="00426938">
        <w:rPr>
          <w:rFonts w:ascii="Calibri" w:hAnsi="Calibri" w:cs="Calibri"/>
          <w:bCs/>
          <w:sz w:val="22"/>
          <w:szCs w:val="22"/>
          <w:lang w:val="es-MX" w:eastAsia="es-ES"/>
        </w:rPr>
        <w:t>iv</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 xml:space="preserve">que ni ellos ni sus agentes, personal, subcontratistas, </w:t>
      </w:r>
      <w:proofErr w:type="spellStart"/>
      <w:r w:rsidRPr="00426938">
        <w:rPr>
          <w:rFonts w:ascii="Calibri" w:hAnsi="Calibri" w:cs="Calibri"/>
          <w:bCs/>
          <w:sz w:val="22"/>
          <w:szCs w:val="22"/>
          <w:lang w:val="es-MX" w:eastAsia="es-ES"/>
        </w:rPr>
        <w:t>subconsultores</w:t>
      </w:r>
      <w:proofErr w:type="spellEnd"/>
      <w:r w:rsidRPr="00426938">
        <w:rPr>
          <w:rFonts w:ascii="Calibri" w:hAnsi="Calibri" w:cs="Calibri"/>
          <w:bCs/>
          <w:sz w:val="22"/>
          <w:szCs w:val="22"/>
          <w:lang w:val="es-MX" w:eastAsia="es-ES"/>
        </w:rPr>
        <w:t xml:space="preserve">, directores, funcionarios o accionistas principales han sido declarados por el Banco o por otra Institución Financiera Internacional (IFI) con la cual el Banco haya suscrito un acuerdo para el reconocimiento recíproco de </w:t>
      </w:r>
      <w:proofErr w:type="gramStart"/>
      <w:r w:rsidRPr="00426938">
        <w:rPr>
          <w:rFonts w:ascii="Calibri" w:hAnsi="Calibri" w:cs="Calibri"/>
          <w:bCs/>
          <w:sz w:val="22"/>
          <w:szCs w:val="22"/>
          <w:lang w:val="es-MX" w:eastAsia="es-ES"/>
        </w:rPr>
        <w:t>sanciones,  inelegibles</w:t>
      </w:r>
      <w:proofErr w:type="gramEnd"/>
      <w:r w:rsidRPr="00426938">
        <w:rPr>
          <w:rFonts w:ascii="Calibri" w:hAnsi="Calibri" w:cs="Calibri"/>
          <w:bCs/>
          <w:sz w:val="22"/>
          <w:szCs w:val="22"/>
          <w:lang w:val="es-MX" w:eastAsia="es-ES"/>
        </w:rPr>
        <w:t xml:space="preserve"> para  que   se  les  adjudiquen contratos financiados por el Banco o por dicha IFI,  o culpables de delitos vinculados con la comisión de Prácticas Prohibidas;</w:t>
      </w:r>
    </w:p>
    <w:p w:rsidR="0040457F" w:rsidRPr="00426938" w:rsidRDefault="0040457F" w:rsidP="0040457F">
      <w:pPr>
        <w:ind w:left="710" w:hanging="2"/>
        <w:rPr>
          <w:rFonts w:ascii="Calibri" w:hAnsi="Calibri" w:cs="Calibri"/>
          <w:bCs/>
          <w:sz w:val="22"/>
          <w:szCs w:val="22"/>
          <w:lang w:val="es-MX" w:eastAsia="es-ES"/>
        </w:rPr>
      </w:pPr>
      <w:r w:rsidRPr="00426938">
        <w:rPr>
          <w:rFonts w:ascii="Calibri" w:hAnsi="Calibri" w:cs="Calibri"/>
          <w:bCs/>
          <w:sz w:val="22"/>
          <w:szCs w:val="22"/>
          <w:lang w:val="es-MX" w:eastAsia="es-ES"/>
        </w:rPr>
        <w:t>(v)</w:t>
      </w:r>
      <w:r w:rsidRPr="00426938">
        <w:rPr>
          <w:rFonts w:ascii="Calibri" w:hAnsi="Calibri" w:cs="Calibri"/>
          <w:bCs/>
          <w:sz w:val="22"/>
          <w:szCs w:val="22"/>
          <w:lang w:val="es-MX" w:eastAsia="es-ES"/>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40457F" w:rsidRPr="00426938" w:rsidRDefault="0040457F" w:rsidP="0040457F">
      <w:pPr>
        <w:ind w:left="710" w:hanging="2"/>
        <w:rPr>
          <w:rFonts w:ascii="Calibri" w:hAnsi="Calibri" w:cs="Calibri"/>
          <w:bCs/>
          <w:sz w:val="22"/>
          <w:szCs w:val="22"/>
          <w:lang w:val="es-MX" w:eastAsia="es-ES"/>
        </w:rPr>
      </w:pPr>
      <w:r w:rsidRPr="00426938">
        <w:rPr>
          <w:rFonts w:ascii="Calibri" w:hAnsi="Calibri" w:cs="Calibri"/>
          <w:bCs/>
          <w:sz w:val="22"/>
          <w:szCs w:val="22"/>
          <w:lang w:val="es-MX" w:eastAsia="es-ES"/>
        </w:rPr>
        <w:t>(vi)</w:t>
      </w:r>
      <w:r w:rsidRPr="00426938">
        <w:rPr>
          <w:rFonts w:ascii="Calibri" w:hAnsi="Calibri" w:cs="Calibri"/>
          <w:bCs/>
          <w:sz w:val="22"/>
          <w:szCs w:val="22"/>
          <w:lang w:val="es-MX" w:eastAsia="es-ES"/>
        </w:rPr>
        <w:tab/>
        <w:t>que han declarado todas las comisiones, honorarios de representantes, pagos por servicios de facilitación o acuerdos para compartir ingresos relacionados con actividades financiadas por el Banco;</w:t>
      </w:r>
    </w:p>
    <w:p w:rsidR="0040457F" w:rsidRPr="00426938" w:rsidRDefault="0040457F" w:rsidP="0040457F">
      <w:pPr>
        <w:ind w:left="710" w:hanging="2"/>
        <w:rPr>
          <w:rFonts w:ascii="Calibri" w:hAnsi="Calibri" w:cs="Calibri"/>
          <w:bCs/>
          <w:sz w:val="22"/>
          <w:szCs w:val="22"/>
          <w:lang w:val="es-MX" w:eastAsia="es-ES"/>
        </w:rPr>
      </w:pPr>
      <w:r w:rsidRPr="00426938">
        <w:rPr>
          <w:rFonts w:ascii="Calibri" w:hAnsi="Calibri" w:cs="Calibri"/>
          <w:bCs/>
          <w:sz w:val="22"/>
          <w:szCs w:val="22"/>
          <w:lang w:val="es-MX" w:eastAsia="es-ES"/>
        </w:rPr>
        <w:t>(</w:t>
      </w:r>
      <w:proofErr w:type="spellStart"/>
      <w:r w:rsidRPr="00426938">
        <w:rPr>
          <w:rFonts w:ascii="Calibri" w:hAnsi="Calibri" w:cs="Calibri"/>
          <w:bCs/>
          <w:sz w:val="22"/>
          <w:szCs w:val="22"/>
          <w:lang w:val="es-MX" w:eastAsia="es-ES"/>
        </w:rPr>
        <w:t>vii</w:t>
      </w:r>
      <w:proofErr w:type="spellEnd"/>
      <w:r w:rsidRPr="00426938">
        <w:rPr>
          <w:rFonts w:ascii="Calibri" w:hAnsi="Calibri" w:cs="Calibri"/>
          <w:bCs/>
          <w:sz w:val="22"/>
          <w:szCs w:val="22"/>
          <w:lang w:val="es-MX" w:eastAsia="es-ES"/>
        </w:rPr>
        <w:t>)</w:t>
      </w:r>
      <w:r w:rsidRPr="00426938">
        <w:rPr>
          <w:rFonts w:ascii="Calibri" w:hAnsi="Calibri" w:cs="Calibri"/>
          <w:bCs/>
          <w:sz w:val="22"/>
          <w:szCs w:val="22"/>
          <w:lang w:val="es-MX" w:eastAsia="es-ES"/>
        </w:rPr>
        <w:tab/>
        <w:t xml:space="preserve">que reconocen </w:t>
      </w:r>
      <w:proofErr w:type="gramStart"/>
      <w:r w:rsidRPr="00426938">
        <w:rPr>
          <w:rFonts w:ascii="Calibri" w:hAnsi="Calibri" w:cs="Calibri"/>
          <w:bCs/>
          <w:sz w:val="22"/>
          <w:szCs w:val="22"/>
          <w:lang w:val="es-MX" w:eastAsia="es-ES"/>
        </w:rPr>
        <w:t>que  el</w:t>
      </w:r>
      <w:proofErr w:type="gramEnd"/>
      <w:r w:rsidRPr="00426938">
        <w:rPr>
          <w:rFonts w:ascii="Calibri" w:hAnsi="Calibri" w:cs="Calibri"/>
          <w:bCs/>
          <w:sz w:val="22"/>
          <w:szCs w:val="22"/>
          <w:lang w:val="es-MX" w:eastAsia="es-ES"/>
        </w:rPr>
        <w:t xml:space="preserve">  incumplimiento  de  cualquiera de estas garantías </w:t>
      </w:r>
      <w:r w:rsidRPr="00426938">
        <w:rPr>
          <w:rFonts w:ascii="Calibri" w:hAnsi="Calibri" w:cs="Calibri"/>
          <w:bCs/>
          <w:sz w:val="22"/>
          <w:szCs w:val="22"/>
          <w:lang w:val="es-MX" w:eastAsia="es-ES"/>
        </w:rPr>
        <w:lastRenderedPageBreak/>
        <w:t>constituye el fundamento para la imposición por el Banco de una o más  de las medidas que se describen en la Cláusula 1.1 (b).</w:t>
      </w:r>
    </w:p>
    <w:p w:rsidR="00332EEA" w:rsidRDefault="0040457F">
      <w:bookmarkStart w:id="2" w:name="_GoBack"/>
      <w:bookmarkEnd w:id="2"/>
    </w:p>
    <w:sectPr w:rsidR="00332EEA" w:rsidSect="0040457F">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64C26"/>
    <w:multiLevelType w:val="hybridMultilevel"/>
    <w:tmpl w:val="11042042"/>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 w15:restartNumberingAfterBreak="0">
    <w:nsid w:val="17A41D68"/>
    <w:multiLevelType w:val="singleLevel"/>
    <w:tmpl w:val="B59CD780"/>
    <w:lvl w:ilvl="0">
      <w:start w:val="1"/>
      <w:numFmt w:val="lowerLetter"/>
      <w:lvlText w:val="(%1)"/>
      <w:lvlJc w:val="left"/>
      <w:pPr>
        <w:tabs>
          <w:tab w:val="num" w:pos="806"/>
        </w:tabs>
        <w:ind w:left="806" w:hanging="375"/>
      </w:pPr>
      <w:rPr>
        <w:rFonts w:hint="default"/>
      </w:rPr>
    </w:lvl>
  </w:abstractNum>
  <w:abstractNum w:abstractNumId="2" w15:restartNumberingAfterBreak="0">
    <w:nsid w:val="22096C1E"/>
    <w:multiLevelType w:val="hybridMultilevel"/>
    <w:tmpl w:val="FDC61808"/>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3" w15:restartNumberingAfterBreak="0">
    <w:nsid w:val="2C5908CF"/>
    <w:multiLevelType w:val="hybridMultilevel"/>
    <w:tmpl w:val="E12E399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591D08D3"/>
    <w:multiLevelType w:val="multilevel"/>
    <w:tmpl w:val="6B96E5F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Calibri" w:hAnsi="Arial" w:cs="Arial"/>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D883B94"/>
    <w:multiLevelType w:val="hybridMultilevel"/>
    <w:tmpl w:val="C3C62264"/>
    <w:lvl w:ilvl="0" w:tplc="0C0A0019">
      <w:start w:val="1"/>
      <w:numFmt w:val="lowerLetter"/>
      <w:lvlText w:val="%1)"/>
      <w:lvlJc w:val="left"/>
      <w:pPr>
        <w:ind w:left="2160" w:hanging="720"/>
      </w:pPr>
      <w:rPr>
        <w:rFonts w:ascii="Arial Narrow" w:eastAsia="Times New Roman" w:hAnsi="Arial Narrow" w:cs="Times New Roman"/>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6" w15:restartNumberingAfterBreak="0">
    <w:nsid w:val="72E32E32"/>
    <w:multiLevelType w:val="hybridMultilevel"/>
    <w:tmpl w:val="D5B88204"/>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7F"/>
    <w:rsid w:val="0040457F"/>
    <w:rsid w:val="008B7911"/>
    <w:rsid w:val="00A91760"/>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D7E24-0902-4E79-9EC9-847D3F0A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57F"/>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0457F"/>
    <w:rPr>
      <w:color w:val="0000FF"/>
      <w:u w:val="single"/>
    </w:rPr>
  </w:style>
  <w:style w:type="paragraph" w:styleId="Prrafodelista">
    <w:name w:val="List Paragraph"/>
    <w:aliases w:val="titulo 5,List,FooterTe,Use Case List Paragraph,Bullet List,FooterText,numbered,lp1,Bullets,Lista multicolor - Énfasis 11,titulo 3,Fluvial1,Ha,Cuadrícula clara - Énfasis 31,Normal. Viñetas,HOJA,Bolita,Párrafo de lista4,Foot,BOLADEF,BOLA"/>
    <w:basedOn w:val="Normal"/>
    <w:link w:val="PrrafodelistaCar"/>
    <w:uiPriority w:val="1"/>
    <w:qFormat/>
    <w:rsid w:val="0040457F"/>
    <w:pPr>
      <w:ind w:left="708"/>
    </w:pPr>
    <w:rPr>
      <w:lang w:val="x-none"/>
    </w:rPr>
  </w:style>
  <w:style w:type="character" w:customStyle="1" w:styleId="PrrafodelistaCar">
    <w:name w:val="Párrafo de lista Car"/>
    <w:aliases w:val="titulo 5 Car,List Car,FooterTe Car,Use Case List Paragraph Car,Bullet List Car,FooterText Car,numbered Car,lp1 Car,Bullets Car,Lista multicolor - Énfasis 11 Car,titulo 3 Car,Fluvial1 Car,Ha Car,Cuadrícula clara - Énfasis 31 Car"/>
    <w:link w:val="Prrafodelista"/>
    <w:uiPriority w:val="1"/>
    <w:qFormat/>
    <w:rsid w:val="0040457F"/>
    <w:rPr>
      <w:rFonts w:ascii="Times New Roman" w:eastAsia="Times New Roman" w:hAnsi="Times New Roman" w:cs="Times New Roman"/>
      <w:sz w:val="24"/>
      <w:szCs w:val="24"/>
      <w:lang w:val="x-none"/>
    </w:rPr>
  </w:style>
  <w:style w:type="character" w:customStyle="1" w:styleId="normaltextrun">
    <w:name w:val="normaltextrun"/>
    <w:rsid w:val="0040457F"/>
  </w:style>
  <w:style w:type="character" w:customStyle="1" w:styleId="eop">
    <w:name w:val="eop"/>
    <w:rsid w:val="0040457F"/>
  </w:style>
  <w:style w:type="paragraph" w:customStyle="1" w:styleId="TableParagraph">
    <w:name w:val="Table Paragraph"/>
    <w:basedOn w:val="Normal"/>
    <w:uiPriority w:val="1"/>
    <w:qFormat/>
    <w:rsid w:val="0040457F"/>
    <w:pPr>
      <w:autoSpaceDE w:val="0"/>
      <w:autoSpaceDN w:val="0"/>
      <w:adjustRightInd/>
      <w:spacing w:line="240" w:lineRule="auto"/>
      <w:jc w:val="left"/>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db.org/es/transparencia/transparencia" TargetMode="External"/><Relationship Id="rId5" Type="http://schemas.openxmlformats.org/officeDocument/2006/relationships/hyperlink" Target="https://www.iadb.org/es/transparencia/empresas-y-personas-sancionad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5917</Words>
  <Characters>32547</Characters>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2022-09-06T20:16:00Z</dcterms:created>
  <dcterms:modified xsi:type="dcterms:W3CDTF">2022-09-06T20:17:00Z</dcterms:modified>
</cp:coreProperties>
</file>